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4561" w:rsidRPr="00AC1C01" w:rsidRDefault="00AC1C01" w:rsidP="007A7228">
      <w:pPr>
        <w:pStyle w:val="Header"/>
        <w:tabs>
          <w:tab w:val="clear" w:pos="4703"/>
          <w:tab w:val="left" w:pos="4820"/>
        </w:tabs>
        <w:rPr>
          <w:b/>
        </w:rPr>
      </w:pPr>
      <w:r>
        <w:rPr>
          <w:b/>
        </w:rPr>
        <w:t xml:space="preserve"> </w:t>
      </w:r>
    </w:p>
    <w:p w:rsidR="00D153BE" w:rsidRDefault="00D153BE" w:rsidP="00D153BE">
      <w:pPr>
        <w:pStyle w:val="Header"/>
        <w:rPr>
          <w:b/>
        </w:rPr>
      </w:pPr>
      <w:r>
        <w:rPr>
          <w:b/>
          <w:lang w:val="sr-Cyrl-CS"/>
        </w:rPr>
        <w:t>ЈП „ КОМУНАЛАЦ“ ДИМИТРОВГРАД</w:t>
      </w:r>
    </w:p>
    <w:p w:rsidR="00D153BE" w:rsidRPr="008C5923" w:rsidRDefault="00D153BE" w:rsidP="00D153BE">
      <w:pPr>
        <w:pStyle w:val="Header"/>
        <w:rPr>
          <w:b/>
        </w:rPr>
      </w:pPr>
      <w:r>
        <w:rPr>
          <w:b/>
        </w:rPr>
        <w:t xml:space="preserve">Балканска 30 </w:t>
      </w:r>
    </w:p>
    <w:p w:rsidR="00D153BE" w:rsidRPr="00AD3475" w:rsidRDefault="00D153BE" w:rsidP="00D153BE">
      <w:pPr>
        <w:tabs>
          <w:tab w:val="left" w:pos="0"/>
        </w:tabs>
        <w:rPr>
          <w:u w:val="single"/>
          <w:lang w:val="en-US"/>
        </w:rPr>
      </w:pPr>
      <w:r w:rsidRPr="00540BF3">
        <w:rPr>
          <w:u w:val="single"/>
          <w:lang w:val="sr-Cyrl-CS"/>
        </w:rPr>
        <w:t xml:space="preserve">Број: </w:t>
      </w:r>
      <w:r w:rsidR="00AD3475" w:rsidRPr="00AD3475">
        <w:rPr>
          <w:u w:val="single"/>
          <w:lang w:val="sr-Cyrl-CS"/>
        </w:rPr>
        <w:t>306-3/23</w:t>
      </w:r>
    </w:p>
    <w:p w:rsidR="00D153BE" w:rsidRPr="000032B0" w:rsidRDefault="00D153BE" w:rsidP="00D153BE">
      <w:pPr>
        <w:tabs>
          <w:tab w:val="left" w:pos="0"/>
        </w:tabs>
      </w:pPr>
      <w:r w:rsidRPr="00AD3475">
        <w:rPr>
          <w:lang w:val="sr-Cyrl-CS"/>
        </w:rPr>
        <w:t>Датум:</w:t>
      </w:r>
      <w:r w:rsidR="00AD3475" w:rsidRPr="00AD3475">
        <w:rPr>
          <w:lang w:val="sr-Cyrl-CS"/>
        </w:rPr>
        <w:t xml:space="preserve"> 23.02.2023</w:t>
      </w:r>
    </w:p>
    <w:p w:rsidR="00D153BE" w:rsidRDefault="00D153BE" w:rsidP="00D153BE">
      <w:pPr>
        <w:tabs>
          <w:tab w:val="left" w:pos="0"/>
        </w:tabs>
        <w:rPr>
          <w:lang w:val="sr-Cyrl-CS"/>
        </w:rPr>
      </w:pPr>
      <w:r>
        <w:rPr>
          <w:sz w:val="28"/>
          <w:szCs w:val="28"/>
          <w:lang w:val="sr-Cyrl-CS"/>
        </w:rPr>
        <w:tab/>
      </w:r>
    </w:p>
    <w:p w:rsidR="00D153BE" w:rsidRDefault="00D153BE" w:rsidP="00D153BE">
      <w:pPr>
        <w:tabs>
          <w:tab w:val="left" w:pos="5490"/>
        </w:tabs>
        <w:jc w:val="center"/>
        <w:rPr>
          <w:lang w:val="sr-Cyrl-CS"/>
        </w:rPr>
      </w:pPr>
      <w:r>
        <w:rPr>
          <w:lang w:val="sr-Cyrl-CS"/>
        </w:rPr>
        <w:t>у п у ћ у ј е</w:t>
      </w:r>
    </w:p>
    <w:p w:rsidR="00D153BE" w:rsidRDefault="00D153BE" w:rsidP="00D153BE">
      <w:pPr>
        <w:tabs>
          <w:tab w:val="left" w:pos="5490"/>
        </w:tabs>
        <w:jc w:val="both"/>
        <w:rPr>
          <w:lang w:val="sr-Cyrl-CS"/>
        </w:rPr>
      </w:pPr>
    </w:p>
    <w:p w:rsidR="00D153BE" w:rsidRDefault="00D153BE" w:rsidP="00D153BE">
      <w:pPr>
        <w:tabs>
          <w:tab w:val="left" w:pos="5490"/>
        </w:tabs>
        <w:jc w:val="center"/>
        <w:rPr>
          <w:b/>
          <w:lang w:val="sr-Latn-CS"/>
        </w:rPr>
      </w:pPr>
      <w:r>
        <w:rPr>
          <w:b/>
          <w:lang w:val="sr-Latn-CS"/>
        </w:rPr>
        <w:t xml:space="preserve">ПОЗИВ ЗА </w:t>
      </w:r>
      <w:r>
        <w:rPr>
          <w:b/>
          <w:lang w:val="sr-Cyrl-CS"/>
        </w:rPr>
        <w:t>ПОДНОШЕЊЕ</w:t>
      </w:r>
      <w:r>
        <w:rPr>
          <w:b/>
          <w:lang w:val="sr-Latn-CS"/>
        </w:rPr>
        <w:t xml:space="preserve"> ПОНУДЕ</w:t>
      </w:r>
    </w:p>
    <w:p w:rsidR="001A484F" w:rsidRDefault="001A484F" w:rsidP="00D153BE">
      <w:pPr>
        <w:tabs>
          <w:tab w:val="left" w:pos="5490"/>
        </w:tabs>
        <w:jc w:val="center"/>
        <w:rPr>
          <w:b/>
          <w:lang w:val="sr-Cyrl-CS"/>
        </w:rPr>
      </w:pPr>
    </w:p>
    <w:p w:rsidR="001A484F" w:rsidRDefault="001A484F" w:rsidP="001A484F">
      <w:pPr>
        <w:tabs>
          <w:tab w:val="left" w:pos="5490"/>
        </w:tabs>
        <w:jc w:val="both"/>
      </w:pPr>
      <w:r>
        <w:rPr>
          <w:b/>
          <w:lang w:val="sr-Cyrl-CS"/>
        </w:rPr>
        <w:t>Понуђач   ___________________________________________________</w:t>
      </w:r>
    </w:p>
    <w:p w:rsidR="001A484F" w:rsidRDefault="001A484F" w:rsidP="001A484F">
      <w:pPr>
        <w:tabs>
          <w:tab w:val="left" w:pos="5490"/>
        </w:tabs>
        <w:jc w:val="both"/>
      </w:pPr>
    </w:p>
    <w:p w:rsidR="0065517E" w:rsidRDefault="0065517E" w:rsidP="0065517E">
      <w:pPr>
        <w:tabs>
          <w:tab w:val="left" w:pos="54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   </w:t>
      </w:r>
      <w:r w:rsidR="001A484F">
        <w:rPr>
          <w:b/>
          <w:lang w:val="sr-Cyrl-CS"/>
        </w:rPr>
        <w:t>___________________________________________________</w:t>
      </w:r>
    </w:p>
    <w:p w:rsidR="001A484F" w:rsidRPr="0065517E" w:rsidRDefault="0065517E" w:rsidP="0065517E">
      <w:pPr>
        <w:tabs>
          <w:tab w:val="left" w:pos="549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1A484F">
        <w:rPr>
          <w:lang w:val="sr-Cyrl-CS"/>
        </w:rPr>
        <w:t>(назив, адреса, контакт тел. е-пошта, контакт особа)</w:t>
      </w:r>
    </w:p>
    <w:p w:rsidR="001A484F" w:rsidRDefault="001A484F" w:rsidP="001A484F">
      <w:pPr>
        <w:jc w:val="center"/>
        <w:rPr>
          <w:lang w:val="sr-Latn-CS"/>
        </w:rPr>
      </w:pPr>
    </w:p>
    <w:p w:rsidR="00D153BE" w:rsidRDefault="00D153BE" w:rsidP="00D153BE">
      <w:pPr>
        <w:tabs>
          <w:tab w:val="left" w:pos="5490"/>
        </w:tabs>
        <w:jc w:val="center"/>
        <w:rPr>
          <w:b/>
          <w:lang w:val="sr-Cyrl-CS"/>
        </w:rPr>
      </w:pPr>
    </w:p>
    <w:p w:rsidR="00D153BE" w:rsidRDefault="00D153BE" w:rsidP="00D153BE">
      <w:pPr>
        <w:ind w:firstLine="708"/>
        <w:jc w:val="both"/>
        <w:rPr>
          <w:lang w:val="sr-Cyrl-CS"/>
        </w:rPr>
      </w:pPr>
      <w:r>
        <w:rPr>
          <w:lang w:val="sr-Cyrl-CS"/>
        </w:rPr>
        <w:t>Поштовани,</w:t>
      </w:r>
    </w:p>
    <w:p w:rsidR="00D153BE" w:rsidRDefault="00D153BE" w:rsidP="00D153BE">
      <w:pPr>
        <w:ind w:firstLine="708"/>
        <w:jc w:val="both"/>
        <w:rPr>
          <w:lang w:val="sr-Cyrl-CS"/>
        </w:rPr>
      </w:pPr>
    </w:p>
    <w:p w:rsidR="00D153BE" w:rsidRDefault="00D153BE" w:rsidP="0044009B">
      <w:pPr>
        <w:ind w:firstLine="708"/>
        <w:rPr>
          <w:lang w:val="sr-Cyrl-CS"/>
        </w:rPr>
      </w:pPr>
      <w:r>
        <w:rPr>
          <w:lang w:val="sr-Cyrl-CS"/>
        </w:rPr>
        <w:t>Наручилац, ЈП „Комуналац“ Димитровград п</w:t>
      </w:r>
      <w:r w:rsidR="001B0543">
        <w:rPr>
          <w:lang w:val="sr-Cyrl-CS"/>
        </w:rPr>
        <w:t xml:space="preserve">окренуло је поступак набавке </w:t>
      </w:r>
      <w:r w:rsidR="002816A2">
        <w:rPr>
          <w:lang w:val="sr-Cyrl-CS"/>
        </w:rPr>
        <w:t>–</w:t>
      </w:r>
      <w:r w:rsidR="001B0543">
        <w:rPr>
          <w:lang w:val="sr-Cyrl-CS"/>
        </w:rPr>
        <w:t xml:space="preserve"> </w:t>
      </w:r>
      <w:r>
        <w:rPr>
          <w:b/>
          <w:bCs/>
        </w:rPr>
        <w:t>Услуге</w:t>
      </w:r>
      <w:r w:rsidR="002816A2">
        <w:rPr>
          <w:b/>
          <w:bCs/>
        </w:rPr>
        <w:t xml:space="preserve"> </w:t>
      </w:r>
      <w:r w:rsidRPr="00F7409F">
        <w:rPr>
          <w:b/>
          <w:lang w:val="en-US"/>
        </w:rPr>
        <w:t xml:space="preserve">GPS </w:t>
      </w:r>
      <w:r w:rsidR="002816A2">
        <w:rPr>
          <w:b/>
        </w:rPr>
        <w:t xml:space="preserve"> </w:t>
      </w:r>
      <w:r w:rsidR="007A7228">
        <w:rPr>
          <w:b/>
          <w:lang w:val="en-US"/>
        </w:rPr>
        <w:t>праћењ</w:t>
      </w:r>
      <w:r w:rsidR="007A7228">
        <w:rPr>
          <w:b/>
        </w:rPr>
        <w:t>а</w:t>
      </w:r>
      <w:r w:rsidR="002816A2">
        <w:rPr>
          <w:b/>
        </w:rPr>
        <w:t xml:space="preserve"> </w:t>
      </w:r>
      <w:r w:rsidRPr="00F7409F">
        <w:rPr>
          <w:b/>
          <w:lang w:val="en-US"/>
        </w:rPr>
        <w:t>возила</w:t>
      </w:r>
      <w:r w:rsidR="008C2E68">
        <w:rPr>
          <w:b/>
          <w:bCs/>
        </w:rPr>
        <w:t>ЈН</w:t>
      </w:r>
      <w:r>
        <w:rPr>
          <w:b/>
          <w:bCs/>
        </w:rPr>
        <w:t xml:space="preserve"> бр</w:t>
      </w:r>
      <w:r w:rsidRPr="001C26F1">
        <w:rPr>
          <w:b/>
          <w:bCs/>
        </w:rPr>
        <w:t>.</w:t>
      </w:r>
      <w:r w:rsidR="002816A2">
        <w:rPr>
          <w:b/>
          <w:bCs/>
        </w:rPr>
        <w:t>3</w:t>
      </w:r>
      <w:r w:rsidR="002816A2">
        <w:rPr>
          <w:b/>
          <w:bCs/>
          <w:lang w:val="sr-Latn-CS"/>
        </w:rPr>
        <w:t>У</w:t>
      </w:r>
      <w:r w:rsidR="00C1232C">
        <w:rPr>
          <w:b/>
          <w:bCs/>
        </w:rPr>
        <w:t>/2</w:t>
      </w:r>
      <w:r w:rsidR="007A7228">
        <w:rPr>
          <w:b/>
          <w:bCs/>
        </w:rPr>
        <w:t xml:space="preserve">3 </w:t>
      </w:r>
      <w:r>
        <w:rPr>
          <w:lang w:val="sr-Cyrl-CS"/>
        </w:rPr>
        <w:t>и овим путем вам упућујемо позив да, уколикостезаинтересованидоставитесвојупонуду.</w:t>
      </w:r>
    </w:p>
    <w:p w:rsidR="00870B15" w:rsidRDefault="00870B15" w:rsidP="0044009B">
      <w:pPr>
        <w:ind w:firstLine="708"/>
        <w:rPr>
          <w:lang w:val="sr-Cyrl-CS"/>
        </w:rPr>
      </w:pPr>
    </w:p>
    <w:p w:rsidR="00870B15" w:rsidRDefault="00870B15" w:rsidP="00870B15">
      <w:pPr>
        <w:ind w:firstLine="720"/>
        <w:rPr>
          <w:lang w:val="sr-Cyrl-CS"/>
        </w:rPr>
      </w:pPr>
      <w:r>
        <w:rPr>
          <w:lang w:val="sr-Cyrl-CS"/>
        </w:rPr>
        <w:t xml:space="preserve">У складу са Законом о јавним набавкама </w:t>
      </w:r>
      <w:r>
        <w:rPr>
          <w:szCs w:val="28"/>
        </w:rPr>
        <w:t xml:space="preserve">На основу члана 27. ст. 1. </w:t>
      </w:r>
      <w:r>
        <w:rPr>
          <w:szCs w:val="28"/>
          <w:lang w:val="sr-Cyrl-CS"/>
        </w:rPr>
        <w:t>тачка1</w:t>
      </w:r>
      <w:r>
        <w:rPr>
          <w:szCs w:val="28"/>
        </w:rPr>
        <w:t>. и чл.91 став 1.Закона о јавним набавкама („</w:t>
      </w:r>
      <w:r>
        <w:rPr>
          <w:noProof/>
          <w:lang w:val="sr-Cyrl-CS"/>
        </w:rPr>
        <w:t>Службени гласник РС“, бр</w:t>
      </w:r>
      <w:r>
        <w:rPr>
          <w:noProof/>
        </w:rPr>
        <w:t>ој</w:t>
      </w:r>
      <w:r>
        <w:rPr>
          <w:noProof/>
          <w:lang w:val="sr-Cyrl-CS"/>
        </w:rPr>
        <w:t xml:space="preserve"> 91/2019 )</w:t>
      </w:r>
      <w:r>
        <w:rPr>
          <w:lang w:val="sr-Cyrl-CS"/>
        </w:rPr>
        <w:t>, за набавку истоврсних добара, услуга или радова чија је укупна процењена вредност на годишњем нивоу нижа од 1.000.000,</w:t>
      </w:r>
      <w:r>
        <w:t>00</w:t>
      </w:r>
      <w:r>
        <w:rPr>
          <w:lang w:val="sr-Cyrl-CS"/>
        </w:rPr>
        <w:t xml:space="preserve"> динара без ПДВ, наручиоци нису обавезни да примењују одредбе наведеног закона.</w:t>
      </w:r>
    </w:p>
    <w:p w:rsidR="00D153BE" w:rsidRDefault="00D153BE" w:rsidP="00D153BE">
      <w:pPr>
        <w:ind w:firstLine="720"/>
        <w:jc w:val="both"/>
        <w:rPr>
          <w:lang w:val="sr-Cyrl-CS"/>
        </w:rPr>
      </w:pPr>
    </w:p>
    <w:p w:rsidR="001D46EB" w:rsidRDefault="00D153BE" w:rsidP="00D153BE">
      <w:pPr>
        <w:jc w:val="both"/>
        <w:rPr>
          <w:b/>
          <w:sz w:val="22"/>
          <w:lang w:val="sr-Cyrl-CS"/>
        </w:rPr>
      </w:pPr>
      <w:r>
        <w:rPr>
          <w:b/>
          <w:sz w:val="22"/>
          <w:lang w:val="sr-Cyrl-CS"/>
        </w:rPr>
        <w:t>ОПИС ПРЕДМЕТА НАБАВКЕ:</w:t>
      </w:r>
    </w:p>
    <w:p w:rsidR="001D46EB" w:rsidRPr="001D46EB" w:rsidRDefault="001D46EB" w:rsidP="00D153BE">
      <w:pPr>
        <w:jc w:val="both"/>
        <w:rPr>
          <w:b/>
          <w:sz w:val="22"/>
          <w:lang w:val="sr-Cyrl-CS"/>
        </w:rPr>
      </w:pPr>
    </w:p>
    <w:p w:rsidR="00D153BE" w:rsidRDefault="00D153BE" w:rsidP="00D153BE">
      <w:pPr>
        <w:ind w:firstLine="720"/>
        <w:jc w:val="both"/>
        <w:rPr>
          <w:lang w:val="sr-Cyrl-CS"/>
        </w:rPr>
      </w:pPr>
      <w:r>
        <w:rPr>
          <w:color w:val="000000"/>
          <w:lang w:val="sr-Cyrl-CS"/>
        </w:rPr>
        <w:t>Набавка</w:t>
      </w:r>
      <w:r>
        <w:rPr>
          <w:color w:val="000000"/>
        </w:rPr>
        <w:t>,</w:t>
      </w:r>
      <w:r w:rsidR="002816A2">
        <w:rPr>
          <w:b/>
          <w:bCs/>
        </w:rPr>
        <w:t>услуга,бр. 3</w:t>
      </w:r>
      <w:r>
        <w:rPr>
          <w:b/>
          <w:bCs/>
          <w:lang w:val="sr-Latn-CS"/>
        </w:rPr>
        <w:t>У</w:t>
      </w:r>
      <w:r w:rsidR="00B34600">
        <w:rPr>
          <w:b/>
          <w:bCs/>
        </w:rPr>
        <w:t>/23</w:t>
      </w:r>
      <w:r w:rsidR="00C1232C">
        <w:rPr>
          <w:b/>
          <w:bCs/>
        </w:rPr>
        <w:t xml:space="preserve"> </w:t>
      </w:r>
      <w:r>
        <w:rPr>
          <w:color w:val="000000"/>
        </w:rPr>
        <w:t>у свему</w:t>
      </w:r>
      <w:r w:rsidR="00C83638">
        <w:rPr>
          <w:color w:val="000000"/>
        </w:rPr>
        <w:t xml:space="preserve"> </w:t>
      </w:r>
      <w:r>
        <w:rPr>
          <w:color w:val="000000"/>
        </w:rPr>
        <w:t>према</w:t>
      </w:r>
      <w:r w:rsidR="00C83638">
        <w:rPr>
          <w:color w:val="000000"/>
        </w:rPr>
        <w:t xml:space="preserve"> </w:t>
      </w:r>
      <w:r>
        <w:rPr>
          <w:color w:val="000000"/>
        </w:rPr>
        <w:t>спецификацији</w:t>
      </w:r>
      <w:r w:rsidR="00C83638">
        <w:rPr>
          <w:color w:val="000000"/>
        </w:rPr>
        <w:t xml:space="preserve"> </w:t>
      </w:r>
      <w:r>
        <w:rPr>
          <w:color w:val="000000"/>
        </w:rPr>
        <w:t>која</w:t>
      </w:r>
      <w:r w:rsidR="00C83638">
        <w:rPr>
          <w:color w:val="000000"/>
        </w:rPr>
        <w:t xml:space="preserve"> </w:t>
      </w:r>
      <w:r>
        <w:rPr>
          <w:color w:val="000000"/>
        </w:rPr>
        <w:t>је</w:t>
      </w:r>
      <w:r w:rsidR="00C83638">
        <w:rPr>
          <w:color w:val="000000"/>
        </w:rPr>
        <w:t xml:space="preserve"> </w:t>
      </w:r>
      <w:r>
        <w:rPr>
          <w:color w:val="000000"/>
        </w:rPr>
        <w:t>саставни</w:t>
      </w:r>
      <w:r w:rsidR="00C83638">
        <w:rPr>
          <w:color w:val="000000"/>
        </w:rPr>
        <w:t xml:space="preserve"> </w:t>
      </w:r>
      <w:r>
        <w:rPr>
          <w:color w:val="000000"/>
        </w:rPr>
        <w:t>део</w:t>
      </w:r>
      <w:r w:rsidR="00C83638">
        <w:rPr>
          <w:color w:val="000000"/>
        </w:rPr>
        <w:t xml:space="preserve"> </w:t>
      </w:r>
      <w:r>
        <w:rPr>
          <w:color w:val="000000"/>
        </w:rPr>
        <w:t>понуде.</w:t>
      </w:r>
    </w:p>
    <w:p w:rsidR="00D153BE" w:rsidRDefault="00D153BE" w:rsidP="00D153BE">
      <w:pPr>
        <w:jc w:val="both"/>
        <w:rPr>
          <w:lang w:val="sr-Cyrl-CS"/>
        </w:rPr>
      </w:pPr>
    </w:p>
    <w:p w:rsidR="00D153BE" w:rsidRDefault="00D153BE" w:rsidP="00D153BE">
      <w:pPr>
        <w:jc w:val="both"/>
        <w:rPr>
          <w:b/>
          <w:sz w:val="22"/>
          <w:lang w:val="en-US"/>
        </w:rPr>
      </w:pPr>
      <w:r>
        <w:rPr>
          <w:b/>
          <w:sz w:val="22"/>
          <w:lang w:val="ru-RU"/>
        </w:rPr>
        <w:t>УСЛОВИ НАБАВКЕ:</w:t>
      </w:r>
    </w:p>
    <w:p w:rsidR="00D153BE" w:rsidRPr="007A6D3A" w:rsidRDefault="00D153BE" w:rsidP="00D153BE">
      <w:pPr>
        <w:tabs>
          <w:tab w:val="left" w:pos="2475"/>
        </w:tabs>
        <w:jc w:val="both"/>
        <w:rPr>
          <w:b/>
          <w:sz w:val="22"/>
        </w:rPr>
      </w:pPr>
      <w:r>
        <w:rPr>
          <w:b/>
          <w:sz w:val="22"/>
          <w:lang w:val="en-US"/>
        </w:rPr>
        <w:tab/>
      </w:r>
    </w:p>
    <w:p w:rsidR="00D153BE" w:rsidRDefault="00D153BE" w:rsidP="002205C6">
      <w:pPr>
        <w:rPr>
          <w:lang w:val="ru-RU"/>
        </w:rPr>
      </w:pPr>
      <w:r>
        <w:rPr>
          <w:lang w:val="ru-RU"/>
        </w:rPr>
        <w:t xml:space="preserve">Ваша понуда треба да испуњава следеће услове:  </w:t>
      </w:r>
    </w:p>
    <w:p w:rsidR="00D153BE" w:rsidRDefault="00D153BE" w:rsidP="002205C6">
      <w:pPr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начин извршења: у складу са уговором/у складу са наруџбеницом.</w:t>
      </w:r>
    </w:p>
    <w:p w:rsidR="00D153BE" w:rsidRDefault="00D153BE" w:rsidP="002205C6">
      <w:pPr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 xml:space="preserve">рок испоруке: Добра испоручити одмах након пријема писаног захтева од стране наручиоца, на адресу ЈП «Комуналац» Димитровград Балканска </w:t>
      </w:r>
      <w:r>
        <w:t>30</w:t>
      </w:r>
      <w:r>
        <w:rPr>
          <w:lang w:val="ru-RU"/>
        </w:rPr>
        <w:t xml:space="preserve">. </w:t>
      </w:r>
    </w:p>
    <w:p w:rsidR="00D153BE" w:rsidRDefault="00D153BE" w:rsidP="002205C6">
      <w:pPr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 xml:space="preserve">рок важења понуде: не мање од </w:t>
      </w:r>
      <w:r>
        <w:rPr>
          <w:lang w:val="sr-Cyrl-CS"/>
        </w:rPr>
        <w:t>30</w:t>
      </w:r>
      <w:r>
        <w:rPr>
          <w:lang w:val="ru-RU"/>
        </w:rPr>
        <w:t xml:space="preserve"> дана од дана пријема понуде.</w:t>
      </w:r>
    </w:p>
    <w:p w:rsidR="00D153BE" w:rsidRDefault="00D153BE" w:rsidP="002205C6">
      <w:pPr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 xml:space="preserve">место извршења:  у седишту купца/наручиоца, ул. Балканска </w:t>
      </w:r>
      <w:r>
        <w:t>2</w:t>
      </w:r>
      <w:r>
        <w:rPr>
          <w:lang w:val="ru-RU"/>
        </w:rPr>
        <w:t>, Димитровград.</w:t>
      </w:r>
    </w:p>
    <w:p w:rsidR="00D153BE" w:rsidRDefault="00D153BE" w:rsidP="002205C6">
      <w:pPr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 xml:space="preserve">рок, начин и услови плаћања: одложено до 45 дана, рачунајући од дана извршене испоруке </w:t>
      </w:r>
      <w:r>
        <w:rPr>
          <w:lang w:val="sr-Cyrl-CS"/>
        </w:rPr>
        <w:t>добара</w:t>
      </w:r>
      <w:r>
        <w:rPr>
          <w:lang w:val="ru-RU"/>
        </w:rPr>
        <w:t xml:space="preserve"> и пријема ваљаног рачуна/ фактуре (испоставља се на адресу наручиоца).</w:t>
      </w:r>
    </w:p>
    <w:p w:rsidR="00D153BE" w:rsidRDefault="00D153BE" w:rsidP="002205C6">
      <w:pPr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цена из понуде:  у цену понуде без ПДВ-а, урачунавају се сви трошкови и евентуални попусти  понуђача. Цену исказати тако да се види цена без ПДВ-а, износ ПДВ-а и цена понуде са ПДВ-ом. Уколико понуђач није у систему ПДВ-а, потребно је да то наведе на место где се уписује износ ПДВ-а.</w:t>
      </w:r>
    </w:p>
    <w:p w:rsidR="00D153BE" w:rsidRDefault="00D153BE" w:rsidP="002205C6">
      <w:pPr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 xml:space="preserve">критеријум за оцену понуде: </w:t>
      </w:r>
      <w:r w:rsidR="00082276">
        <w:rPr>
          <w:b/>
          <w:u w:val="single"/>
          <w:lang w:val="ru-RU"/>
        </w:rPr>
        <w:t xml:space="preserve">најповољнија </w:t>
      </w:r>
      <w:r w:rsidR="00B34600">
        <w:rPr>
          <w:b/>
          <w:u w:val="single"/>
          <w:lang w:val="ru-RU"/>
        </w:rPr>
        <w:t xml:space="preserve">економска </w:t>
      </w:r>
      <w:r w:rsidR="00082276">
        <w:rPr>
          <w:b/>
          <w:u w:val="single"/>
          <w:lang w:val="ru-RU"/>
        </w:rPr>
        <w:t>понуда</w:t>
      </w:r>
      <w:r>
        <w:rPr>
          <w:lang w:val="ru-RU"/>
        </w:rPr>
        <w:t>. (уз обавезу испуњења наведених услова).</w:t>
      </w:r>
    </w:p>
    <w:p w:rsidR="00F265B4" w:rsidRDefault="00F265B4" w:rsidP="00F265B4">
      <w:pPr>
        <w:rPr>
          <w:rStyle w:val="fontstyle01"/>
          <w:rFonts w:ascii="Times New Roman" w:hAnsi="Times New Roman"/>
          <w:b w:val="0"/>
        </w:rPr>
      </w:pPr>
      <w:bookmarkStart w:id="0" w:name="_GoBack"/>
      <w:r w:rsidRPr="000526E2">
        <w:rPr>
          <w:rStyle w:val="fontstyle01"/>
          <w:rFonts w:ascii="Times New Roman" w:hAnsi="Times New Roman"/>
          <w:b w:val="0"/>
        </w:rPr>
        <w:lastRenderedPageBreak/>
        <w:t>У случају да понуде два или више понуђача имају једнаку понуђену цену, биће изабрана понуда понуђача који је понудио дужи рок</w:t>
      </w:r>
      <w:r w:rsidR="008B08BE">
        <w:rPr>
          <w:rStyle w:val="fontstyle01"/>
          <w:rFonts w:ascii="Times New Roman" w:hAnsi="Times New Roman"/>
          <w:b w:val="0"/>
        </w:rPr>
        <w:t xml:space="preserve"> </w:t>
      </w:r>
      <w:r w:rsidRPr="000526E2">
        <w:rPr>
          <w:rStyle w:val="fontstyle01"/>
          <w:rFonts w:ascii="Times New Roman" w:hAnsi="Times New Roman"/>
          <w:b w:val="0"/>
        </w:rPr>
        <w:t>плаћања.</w:t>
      </w:r>
    </w:p>
    <w:p w:rsidR="008B08BE" w:rsidRPr="008B08BE" w:rsidRDefault="008B08BE" w:rsidP="00F265B4">
      <w:pPr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 xml:space="preserve">Или </w:t>
      </w:r>
    </w:p>
    <w:p w:rsidR="008B08BE" w:rsidRPr="008B08BE" w:rsidRDefault="008B08BE" w:rsidP="008B08BE">
      <w:pPr>
        <w:rPr>
          <w:rStyle w:val="fontstyle01"/>
          <w:rFonts w:ascii="Times New Roman" w:hAnsi="Times New Roman"/>
          <w:b w:val="0"/>
        </w:rPr>
      </w:pPr>
      <w:r w:rsidRPr="008B08BE">
        <w:rPr>
          <w:rStyle w:val="fontstyle01"/>
          <w:rFonts w:ascii="Times New Roman" w:hAnsi="Times New Roman"/>
          <w:b w:val="0"/>
        </w:rPr>
        <w:t>Примена жреба</w:t>
      </w:r>
    </w:p>
    <w:p w:rsidR="008B08BE" w:rsidRPr="008B08BE" w:rsidRDefault="008B08BE" w:rsidP="008B08BE">
      <w:pPr>
        <w:rPr>
          <w:rStyle w:val="fontstyle01"/>
          <w:rFonts w:ascii="Times New Roman" w:hAnsi="Times New Roman"/>
          <w:b w:val="0"/>
        </w:rPr>
      </w:pPr>
      <w:r w:rsidRPr="008B08BE">
        <w:rPr>
          <w:rStyle w:val="fontstyle01"/>
          <w:rFonts w:ascii="Times New Roman" w:hAnsi="Times New Roman"/>
          <w:b w:val="0"/>
        </w:rPr>
        <w:t>Уколико након рангирања на основу критеријума за доделу и резервних критеријума</w:t>
      </w:r>
    </w:p>
    <w:p w:rsidR="008B08BE" w:rsidRPr="008B08BE" w:rsidRDefault="008B08BE" w:rsidP="008B08BE">
      <w:pPr>
        <w:rPr>
          <w:rStyle w:val="fontstyle01"/>
          <w:rFonts w:ascii="Times New Roman" w:hAnsi="Times New Roman"/>
          <w:b w:val="0"/>
        </w:rPr>
      </w:pPr>
      <w:r w:rsidRPr="008B08BE">
        <w:rPr>
          <w:rStyle w:val="fontstyle01"/>
          <w:rFonts w:ascii="Times New Roman" w:hAnsi="Times New Roman"/>
          <w:b w:val="0"/>
        </w:rPr>
        <w:t>(ако су дефинисани) није могуће донети одлуку о додели уговора, наручилац ће уговор</w:t>
      </w:r>
    </w:p>
    <w:p w:rsidR="008B08BE" w:rsidRPr="008B08BE" w:rsidRDefault="008B08BE" w:rsidP="008B08BE">
      <w:pPr>
        <w:rPr>
          <w:rStyle w:val="fontstyle01"/>
          <w:rFonts w:ascii="Times New Roman" w:hAnsi="Times New Roman"/>
          <w:b w:val="0"/>
        </w:rPr>
      </w:pPr>
      <w:r w:rsidRPr="008B08BE">
        <w:rPr>
          <w:rStyle w:val="fontstyle01"/>
          <w:rFonts w:ascii="Times New Roman" w:hAnsi="Times New Roman"/>
          <w:b w:val="0"/>
        </w:rPr>
        <w:t>доделити понуђачу који буде извучен путем жреба. Наручилац ће обавестити све</w:t>
      </w:r>
    </w:p>
    <w:p w:rsidR="008B08BE" w:rsidRPr="008B08BE" w:rsidRDefault="008B08BE" w:rsidP="008B08BE">
      <w:pPr>
        <w:rPr>
          <w:rStyle w:val="fontstyle01"/>
          <w:rFonts w:ascii="Times New Roman" w:hAnsi="Times New Roman"/>
          <w:b w:val="0"/>
        </w:rPr>
      </w:pPr>
      <w:r w:rsidRPr="008B08BE">
        <w:rPr>
          <w:rStyle w:val="fontstyle01"/>
          <w:rFonts w:ascii="Times New Roman" w:hAnsi="Times New Roman"/>
          <w:b w:val="0"/>
        </w:rPr>
        <w:t>понуђаче који су поднели понуде о датуму када ће се одржати извлачење путем жреба.</w:t>
      </w:r>
    </w:p>
    <w:p w:rsidR="008B08BE" w:rsidRPr="008B08BE" w:rsidRDefault="008B08BE" w:rsidP="008B08BE">
      <w:pPr>
        <w:rPr>
          <w:rStyle w:val="fontstyle01"/>
          <w:rFonts w:ascii="Times New Roman" w:hAnsi="Times New Roman"/>
          <w:b w:val="0"/>
        </w:rPr>
      </w:pPr>
      <w:r w:rsidRPr="008B08BE">
        <w:rPr>
          <w:rStyle w:val="fontstyle01"/>
          <w:rFonts w:ascii="Times New Roman" w:hAnsi="Times New Roman"/>
          <w:b w:val="0"/>
        </w:rPr>
        <w:t>Жребом ће бити обухваћене само оне понуде које су најповољније након рангирања на</w:t>
      </w:r>
    </w:p>
    <w:p w:rsidR="008B08BE" w:rsidRPr="008B08BE" w:rsidRDefault="008B08BE" w:rsidP="008B08BE">
      <w:pPr>
        <w:rPr>
          <w:rStyle w:val="fontstyle01"/>
          <w:rFonts w:ascii="Times New Roman" w:hAnsi="Times New Roman"/>
          <w:b w:val="0"/>
        </w:rPr>
      </w:pPr>
      <w:r w:rsidRPr="008B08BE">
        <w:rPr>
          <w:rStyle w:val="fontstyle01"/>
          <w:rFonts w:ascii="Times New Roman" w:hAnsi="Times New Roman"/>
          <w:b w:val="0"/>
        </w:rPr>
        <w:t>основу критеријума за доделу и резервних критеријума (ако су дефинисани).</w:t>
      </w:r>
    </w:p>
    <w:p w:rsidR="008B08BE" w:rsidRPr="008B08BE" w:rsidRDefault="008B08BE" w:rsidP="008B08BE">
      <w:pPr>
        <w:rPr>
          <w:rStyle w:val="fontstyle01"/>
          <w:rFonts w:ascii="Times New Roman" w:hAnsi="Times New Roman"/>
          <w:b w:val="0"/>
        </w:rPr>
      </w:pPr>
      <w:r w:rsidRPr="008B08BE">
        <w:rPr>
          <w:rStyle w:val="fontstyle01"/>
          <w:rFonts w:ascii="Times New Roman" w:hAnsi="Times New Roman"/>
          <w:b w:val="0"/>
        </w:rPr>
        <w:t>Извлачење путем жреба наручилац ће извршити јавно, у присуству понуђача, и то тако</w:t>
      </w:r>
    </w:p>
    <w:p w:rsidR="008B08BE" w:rsidRPr="008B08BE" w:rsidRDefault="008B08BE" w:rsidP="008B08BE">
      <w:pPr>
        <w:rPr>
          <w:rStyle w:val="fontstyle01"/>
          <w:rFonts w:ascii="Times New Roman" w:hAnsi="Times New Roman"/>
          <w:b w:val="0"/>
        </w:rPr>
      </w:pPr>
      <w:r w:rsidRPr="008B08BE">
        <w:rPr>
          <w:rStyle w:val="fontstyle01"/>
          <w:rFonts w:ascii="Times New Roman" w:hAnsi="Times New Roman"/>
          <w:b w:val="0"/>
        </w:rPr>
        <w:t>што ће називе понуђача исписати на одвојеним папирима, који су исте величине и боје,</w:t>
      </w:r>
    </w:p>
    <w:p w:rsidR="008B08BE" w:rsidRPr="008B08BE" w:rsidRDefault="008B08BE" w:rsidP="008B08BE">
      <w:pPr>
        <w:rPr>
          <w:rStyle w:val="fontstyle01"/>
          <w:rFonts w:ascii="Times New Roman" w:hAnsi="Times New Roman"/>
          <w:b w:val="0"/>
        </w:rPr>
      </w:pPr>
      <w:r w:rsidRPr="008B08BE">
        <w:rPr>
          <w:rStyle w:val="fontstyle01"/>
          <w:rFonts w:ascii="Times New Roman" w:hAnsi="Times New Roman"/>
          <w:b w:val="0"/>
        </w:rPr>
        <w:t>те ће све те папире ставити у провидну кутију одакле ће прво извући само</w:t>
      </w:r>
    </w:p>
    <w:p w:rsidR="008B08BE" w:rsidRPr="008B08BE" w:rsidRDefault="008B08BE" w:rsidP="008B08BE">
      <w:pPr>
        <w:rPr>
          <w:rStyle w:val="fontstyle01"/>
          <w:rFonts w:ascii="Times New Roman" w:hAnsi="Times New Roman"/>
          <w:b w:val="0"/>
        </w:rPr>
      </w:pPr>
      <w:r w:rsidRPr="008B08BE">
        <w:rPr>
          <w:rStyle w:val="fontstyle01"/>
          <w:rFonts w:ascii="Times New Roman" w:hAnsi="Times New Roman"/>
          <w:b w:val="0"/>
        </w:rPr>
        <w:t>један папир. Понуђачу чији назив буде на извученом папиру ће бити додељен уговор.</w:t>
      </w:r>
    </w:p>
    <w:p w:rsidR="008B08BE" w:rsidRPr="008B08BE" w:rsidRDefault="008B08BE" w:rsidP="008B08BE">
      <w:pPr>
        <w:rPr>
          <w:rStyle w:val="fontstyle01"/>
          <w:rFonts w:ascii="Times New Roman" w:hAnsi="Times New Roman"/>
          <w:b w:val="0"/>
        </w:rPr>
      </w:pPr>
      <w:r w:rsidRPr="008B08BE">
        <w:rPr>
          <w:rStyle w:val="fontstyle01"/>
          <w:rFonts w:ascii="Times New Roman" w:hAnsi="Times New Roman"/>
          <w:b w:val="0"/>
        </w:rPr>
        <w:t>Након извлачења првог папира наручилац извлачи преостале папире један по један те</w:t>
      </w:r>
    </w:p>
    <w:p w:rsidR="008B08BE" w:rsidRPr="008B08BE" w:rsidRDefault="008B08BE" w:rsidP="008B08BE">
      <w:pPr>
        <w:rPr>
          <w:rStyle w:val="fontstyle01"/>
          <w:rFonts w:ascii="Times New Roman" w:hAnsi="Times New Roman"/>
          <w:b w:val="0"/>
        </w:rPr>
      </w:pPr>
      <w:r w:rsidRPr="008B08BE">
        <w:rPr>
          <w:rStyle w:val="fontstyle01"/>
          <w:rFonts w:ascii="Times New Roman" w:hAnsi="Times New Roman"/>
          <w:b w:val="0"/>
        </w:rPr>
        <w:t>сходно редоследу којим су извучени рангира преостале понуђаче.</w:t>
      </w:r>
    </w:p>
    <w:p w:rsidR="008B08BE" w:rsidRPr="008B08BE" w:rsidRDefault="008B08BE" w:rsidP="008B08BE">
      <w:pPr>
        <w:rPr>
          <w:rStyle w:val="fontstyle01"/>
          <w:rFonts w:ascii="Times New Roman" w:hAnsi="Times New Roman"/>
          <w:b w:val="0"/>
        </w:rPr>
      </w:pPr>
      <w:r w:rsidRPr="008B08BE">
        <w:rPr>
          <w:rStyle w:val="fontstyle01"/>
          <w:rFonts w:ascii="Times New Roman" w:hAnsi="Times New Roman"/>
          <w:b w:val="0"/>
        </w:rPr>
        <w:t>Понуђачима који не присуствују овом поступку, наручилац ће доставити записник</w:t>
      </w:r>
    </w:p>
    <w:p w:rsidR="008B08BE" w:rsidRDefault="008B08BE" w:rsidP="008B08BE">
      <w:pPr>
        <w:rPr>
          <w:rStyle w:val="fontstyle01"/>
          <w:rFonts w:ascii="Times New Roman" w:hAnsi="Times New Roman"/>
          <w:b w:val="0"/>
        </w:rPr>
      </w:pPr>
      <w:r w:rsidRPr="008B08BE">
        <w:rPr>
          <w:rStyle w:val="fontstyle01"/>
          <w:rFonts w:ascii="Times New Roman" w:hAnsi="Times New Roman"/>
          <w:b w:val="0"/>
        </w:rPr>
        <w:t>извлачења путем жреба.</w:t>
      </w:r>
    </w:p>
    <w:p w:rsidR="008B08BE" w:rsidRPr="008B08BE" w:rsidRDefault="008B08BE" w:rsidP="00F265B4">
      <w:pPr>
        <w:rPr>
          <w:rFonts w:eastAsia="Tahoma"/>
          <w:b/>
          <w:color w:val="000000"/>
        </w:rPr>
      </w:pPr>
    </w:p>
    <w:bookmarkEnd w:id="0"/>
    <w:p w:rsidR="00D153BE" w:rsidRDefault="00D153BE" w:rsidP="00AE4D0B">
      <w:pPr>
        <w:rPr>
          <w:lang w:val="sr-Cyrl-CS"/>
        </w:rPr>
      </w:pPr>
      <w:r>
        <w:rPr>
          <w:rFonts w:eastAsia="Tahoma"/>
          <w:color w:val="000000"/>
          <w:lang w:val="sr-Cyrl-CS"/>
        </w:rPr>
        <w:t>-        Стварна купљена  (испоручена) количина предметне услуге путем уговора о набавци може бити већа или мања у зависности од потреба наручиоца, уз ограничење да укупна плаћања без пореза на додату вредност не смеју прећи укупан износ процењене вредности јавне набавке за цео период важења уговора.</w:t>
      </w:r>
      <w:r>
        <w:rPr>
          <w:lang w:val="sr-Cyrl-CS"/>
        </w:rPr>
        <w:tab/>
      </w:r>
    </w:p>
    <w:p w:rsidR="008B08BE" w:rsidRDefault="008B08BE" w:rsidP="00AE4D0B">
      <w:pPr>
        <w:rPr>
          <w:lang w:val="ru-RU"/>
        </w:rPr>
      </w:pPr>
    </w:p>
    <w:p w:rsidR="00D153BE" w:rsidRDefault="00D153BE" w:rsidP="00AE4D0B">
      <w:pPr>
        <w:rPr>
          <w:lang w:val="ru-RU"/>
        </w:rPr>
      </w:pPr>
      <w:r>
        <w:rPr>
          <w:b/>
          <w:u w:val="single"/>
          <w:lang w:val="ru-RU"/>
        </w:rPr>
        <w:t>Понуда треба да садржи</w:t>
      </w:r>
      <w:r>
        <w:rPr>
          <w:b/>
          <w:lang w:val="ru-RU"/>
        </w:rPr>
        <w:t>:</w:t>
      </w:r>
    </w:p>
    <w:p w:rsidR="00D153BE" w:rsidRDefault="00D153BE" w:rsidP="00AE4D0B">
      <w:pPr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 xml:space="preserve">Попуњен, потписан и печатом понуђача оверен образац понуде, који је достављен понуђачу уз овај позив. </w:t>
      </w:r>
    </w:p>
    <w:p w:rsidR="00D153BE" w:rsidRDefault="00D153BE" w:rsidP="00AE4D0B">
      <w:r>
        <w:rPr>
          <w:lang w:val="ru-RU"/>
        </w:rPr>
        <w:t>-</w:t>
      </w:r>
      <w:r>
        <w:rPr>
          <w:lang w:val="ru-RU"/>
        </w:rPr>
        <w:tab/>
        <w:t>попуњену, потписану и печатом понуђача оверену спецификацију добара .</w:t>
      </w:r>
    </w:p>
    <w:p w:rsidR="00D153BE" w:rsidRDefault="00D153BE" w:rsidP="00D153BE">
      <w:pPr>
        <w:jc w:val="both"/>
        <w:rPr>
          <w:lang w:val="ru-RU"/>
        </w:rPr>
      </w:pPr>
    </w:p>
    <w:p w:rsidR="00D153BE" w:rsidRDefault="00D153BE" w:rsidP="00D153BE">
      <w:pPr>
        <w:jc w:val="both"/>
        <w:rPr>
          <w:b/>
          <w:sz w:val="22"/>
          <w:lang w:val="ru-RU"/>
        </w:rPr>
      </w:pPr>
      <w:r>
        <w:rPr>
          <w:b/>
          <w:sz w:val="22"/>
          <w:lang w:val="ru-RU"/>
        </w:rPr>
        <w:t>НАЧИН ДОСТАВЉАЊА ПОНУДА:</w:t>
      </w:r>
    </w:p>
    <w:p w:rsidR="00D153BE" w:rsidRDefault="00D153BE" w:rsidP="00D153BE">
      <w:pPr>
        <w:jc w:val="both"/>
        <w:rPr>
          <w:b/>
          <w:sz w:val="22"/>
          <w:lang w:val="ru-RU"/>
        </w:rPr>
      </w:pPr>
    </w:p>
    <w:p w:rsidR="00D153BE" w:rsidRDefault="00D153BE" w:rsidP="00AE4D0B">
      <w:pPr>
        <w:ind w:firstLine="708"/>
        <w:rPr>
          <w:lang w:val="ru-RU"/>
        </w:rPr>
      </w:pPr>
      <w:r>
        <w:rPr>
          <w:lang w:val="ru-RU"/>
        </w:rPr>
        <w:t>Вашу понуду мо</w:t>
      </w:r>
      <w:r w:rsidR="00AE4D0B">
        <w:rPr>
          <w:lang w:val="ru-RU"/>
        </w:rPr>
        <w:t xml:space="preserve">жете доставити најкасније до </w:t>
      </w:r>
      <w:r w:rsidR="008F1386" w:rsidRPr="008F1386">
        <w:t>03</w:t>
      </w:r>
      <w:r w:rsidR="000F4394" w:rsidRPr="008F1386">
        <w:rPr>
          <w:lang w:val="sr-Latn-CS"/>
        </w:rPr>
        <w:t>.</w:t>
      </w:r>
      <w:r w:rsidR="008F1386" w:rsidRPr="008F1386">
        <w:t>03</w:t>
      </w:r>
      <w:r w:rsidR="000F4394" w:rsidRPr="008F1386">
        <w:rPr>
          <w:lang w:val="sr-Latn-CS"/>
        </w:rPr>
        <w:t>.202</w:t>
      </w:r>
      <w:r w:rsidR="008F1386" w:rsidRPr="008F1386">
        <w:t>3</w:t>
      </w:r>
      <w:r w:rsidRPr="008F1386">
        <w:rPr>
          <w:u w:val="single"/>
          <w:lang w:val="ru-RU"/>
        </w:rPr>
        <w:t xml:space="preserve">. године, до </w:t>
      </w:r>
      <w:r w:rsidR="008F1386" w:rsidRPr="008F1386">
        <w:rPr>
          <w:u w:val="single"/>
          <w:lang w:val="sr-Cyrl-CS"/>
        </w:rPr>
        <w:t>10</w:t>
      </w:r>
      <w:r w:rsidRPr="008F1386">
        <w:rPr>
          <w:u w:val="single"/>
          <w:lang w:val="sr-Cyrl-CS"/>
        </w:rPr>
        <w:t>.00</w:t>
      </w:r>
      <w:r w:rsidRPr="008F1386">
        <w:rPr>
          <w:u w:val="single"/>
          <w:lang w:val="ru-RU"/>
        </w:rPr>
        <w:t xml:space="preserve"> с</w:t>
      </w:r>
      <w:r w:rsidRPr="008F1386">
        <w:rPr>
          <w:lang w:val="ru-RU"/>
        </w:rPr>
        <w:t>ати</w:t>
      </w:r>
      <w:r>
        <w:rPr>
          <w:lang w:val="ru-RU"/>
        </w:rPr>
        <w:t xml:space="preserve">, на </w:t>
      </w:r>
      <w:r w:rsidR="004F1E1E" w:rsidRPr="008B1F74">
        <w:t xml:space="preserve">e-mail </w:t>
      </w:r>
      <w:hyperlink r:id="rId8" w:history="1">
        <w:r w:rsidR="00AE4D0B" w:rsidRPr="00D962AC">
          <w:rPr>
            <w:rStyle w:val="Hyperlink"/>
            <w:lang w:val="en-US"/>
          </w:rPr>
          <w:t>komunalac.komercijala@</w:t>
        </w:r>
        <w:r w:rsidR="00AE4D0B" w:rsidRPr="00D962AC">
          <w:rPr>
            <w:rStyle w:val="Hyperlink"/>
            <w:lang w:val="sr-Latn-CS"/>
          </w:rPr>
          <w:t>gmail.com</w:t>
        </w:r>
      </w:hyperlink>
      <w:r w:rsidR="004F1E1E" w:rsidRPr="008B1F74">
        <w:t>или</w:t>
      </w:r>
      <w:r w:rsidR="004F1E1E" w:rsidRPr="008B1F74">
        <w:rPr>
          <w:lang w:val="ru-RU"/>
        </w:rPr>
        <w:t xml:space="preserve"> на</w:t>
      </w:r>
      <w:r>
        <w:rPr>
          <w:lang w:val="ru-RU"/>
        </w:rPr>
        <w:t xml:space="preserve">адресу наручиоца: </w:t>
      </w:r>
      <w:r>
        <w:rPr>
          <w:color w:val="000000"/>
          <w:lang w:val="sr-Cyrl-CS"/>
        </w:rPr>
        <w:t xml:space="preserve"> ЈП „Комуналац“ Димитровград</w:t>
      </w:r>
      <w:r>
        <w:rPr>
          <w:lang w:val="ru-RU"/>
        </w:rPr>
        <w:t xml:space="preserve">, Балканска </w:t>
      </w:r>
      <w:r>
        <w:t>30</w:t>
      </w:r>
      <w:r>
        <w:rPr>
          <w:lang w:val="sr-Cyrl-CS"/>
        </w:rPr>
        <w:t>, 18300 Димитровград</w:t>
      </w:r>
      <w:r>
        <w:rPr>
          <w:lang w:val="ru-RU"/>
        </w:rPr>
        <w:t xml:space="preserve">. Понуду можете доставити лично, у затвореној  коверти на назначену адресу или послати </w:t>
      </w:r>
      <w:r w:rsidR="00C83F9A">
        <w:rPr>
          <w:lang w:val="sr-Latn-CS"/>
        </w:rPr>
        <w:t>,</w:t>
      </w:r>
      <w:r>
        <w:rPr>
          <w:lang w:val="ru-RU"/>
        </w:rPr>
        <w:t>поштом са на</w:t>
      </w:r>
      <w:r>
        <w:t>з</w:t>
      </w:r>
      <w:r>
        <w:rPr>
          <w:lang w:val="ru-RU"/>
        </w:rPr>
        <w:t xml:space="preserve">наком на коверти </w:t>
      </w:r>
      <w:r w:rsidRPr="00F7409F">
        <w:rPr>
          <w:b/>
          <w:lang w:val="ru-RU"/>
        </w:rPr>
        <w:t>«за Набавку</w:t>
      </w:r>
      <w:r w:rsidR="001D46EB">
        <w:rPr>
          <w:b/>
          <w:lang w:val="ru-RU"/>
        </w:rPr>
        <w:t xml:space="preserve"> </w:t>
      </w:r>
      <w:r>
        <w:rPr>
          <w:b/>
          <w:bCs/>
        </w:rPr>
        <w:t>Услуге</w:t>
      </w:r>
      <w:r w:rsidR="001D46EB">
        <w:rPr>
          <w:b/>
          <w:bCs/>
        </w:rPr>
        <w:t xml:space="preserve"> </w:t>
      </w:r>
      <w:r w:rsidR="00B34600">
        <w:rPr>
          <w:b/>
          <w:lang w:val="en-US"/>
        </w:rPr>
        <w:t>GPS праћењ</w:t>
      </w:r>
      <w:r w:rsidR="00B34600">
        <w:rPr>
          <w:b/>
        </w:rPr>
        <w:t xml:space="preserve">а </w:t>
      </w:r>
      <w:r w:rsidRPr="00F7409F">
        <w:rPr>
          <w:b/>
          <w:lang w:val="en-US"/>
        </w:rPr>
        <w:t>возила</w:t>
      </w:r>
      <w:r w:rsidR="008F1386">
        <w:rPr>
          <w:b/>
        </w:rPr>
        <w:t xml:space="preserve"> </w:t>
      </w:r>
      <w:r w:rsidR="00E64171">
        <w:rPr>
          <w:b/>
          <w:bCs/>
        </w:rPr>
        <w:t>ЈН бр.3</w:t>
      </w:r>
      <w:r w:rsidR="00E64171">
        <w:rPr>
          <w:b/>
          <w:bCs/>
          <w:lang w:val="sr-Latn-CS"/>
        </w:rPr>
        <w:t>У</w:t>
      </w:r>
      <w:r w:rsidR="00AE4D0B">
        <w:rPr>
          <w:b/>
          <w:bCs/>
        </w:rPr>
        <w:t>/2</w:t>
      </w:r>
      <w:r w:rsidR="00B34600">
        <w:rPr>
          <w:b/>
          <w:bCs/>
        </w:rPr>
        <w:t>3</w:t>
      </w:r>
      <w:r>
        <w:rPr>
          <w:lang w:val="sr-Cyrl-CS"/>
        </w:rPr>
        <w:t xml:space="preserve">– </w:t>
      </w:r>
      <w:r w:rsidRPr="00F7409F">
        <w:rPr>
          <w:b/>
          <w:lang w:val="sr-Cyrl-CS"/>
        </w:rPr>
        <w:t>НЕ ОТВАРАТИ»,</w:t>
      </w:r>
      <w:r>
        <w:rPr>
          <w:lang w:val="ru-RU"/>
        </w:rPr>
        <w:t xml:space="preserve"> с тим што иста мора бити примљена код наручиоца најкасније до напред наведеног рока</w:t>
      </w:r>
      <w:r>
        <w:rPr>
          <w:lang w:val="en-US"/>
        </w:rPr>
        <w:t>.</w:t>
      </w:r>
    </w:p>
    <w:p w:rsidR="00D153BE" w:rsidRDefault="00D153BE" w:rsidP="00D153BE">
      <w:pPr>
        <w:jc w:val="both"/>
        <w:rPr>
          <w:lang w:val="ru-RU"/>
        </w:rPr>
      </w:pPr>
    </w:p>
    <w:p w:rsidR="00D153BE" w:rsidRDefault="00D153BE" w:rsidP="00AE4D0B">
      <w:pPr>
        <w:rPr>
          <w:b/>
          <w:sz w:val="22"/>
          <w:lang w:val="ru-RU"/>
        </w:rPr>
      </w:pPr>
      <w:r>
        <w:rPr>
          <w:b/>
          <w:sz w:val="22"/>
          <w:lang w:val="ru-RU"/>
        </w:rPr>
        <w:t xml:space="preserve">ОСТАЛО:  </w:t>
      </w:r>
    </w:p>
    <w:p w:rsidR="00D153BE" w:rsidRDefault="00D153BE" w:rsidP="00AE4D0B">
      <w:pPr>
        <w:rPr>
          <w:b/>
          <w:sz w:val="22"/>
          <w:lang w:val="ru-RU"/>
        </w:rPr>
      </w:pPr>
    </w:p>
    <w:p w:rsidR="00D153BE" w:rsidRDefault="00D153BE" w:rsidP="00AE4D0B">
      <w:pPr>
        <w:ind w:firstLine="708"/>
        <w:rPr>
          <w:lang w:val="ru-RU"/>
        </w:rPr>
      </w:pPr>
      <w:r>
        <w:rPr>
          <w:lang w:val="ru-RU"/>
        </w:rPr>
        <w:t xml:space="preserve">Обавештења у вези предмета јавне набавке можете тражити од контакт особе: </w:t>
      </w:r>
      <w:r>
        <w:rPr>
          <w:lang w:val="sr-Cyrl-CS"/>
        </w:rPr>
        <w:t>Драган Еленков</w:t>
      </w:r>
      <w:r>
        <w:rPr>
          <w:lang w:val="ru-RU"/>
        </w:rPr>
        <w:t>, тел. 01</w:t>
      </w:r>
      <w:r>
        <w:rPr>
          <w:lang w:val="sr-Cyrl-CS"/>
        </w:rPr>
        <w:t>0</w:t>
      </w:r>
      <w:r>
        <w:rPr>
          <w:lang w:val="ru-RU"/>
        </w:rPr>
        <w:t>/</w:t>
      </w:r>
      <w:r>
        <w:rPr>
          <w:lang w:val="sr-Cyrl-CS"/>
        </w:rPr>
        <w:t>362-764</w:t>
      </w:r>
      <w:r>
        <w:t>,</w:t>
      </w:r>
      <w:r>
        <w:rPr>
          <w:lang w:val="ru-RU"/>
        </w:rPr>
        <w:t xml:space="preserve"> е-пошта  </w:t>
      </w:r>
      <w:r w:rsidR="004F1E1E">
        <w:rPr>
          <w:lang w:val="en-US"/>
        </w:rPr>
        <w:t>komunalac.komercijala@</w:t>
      </w:r>
      <w:r w:rsidR="004F1E1E">
        <w:rPr>
          <w:lang w:val="sr-Latn-CS"/>
        </w:rPr>
        <w:t>gmail.com</w:t>
      </w:r>
      <w:r>
        <w:rPr>
          <w:lang w:val="sr-Latn-CS"/>
        </w:rPr>
        <w:t>.</w:t>
      </w:r>
    </w:p>
    <w:p w:rsidR="00D153BE" w:rsidRDefault="00D153BE" w:rsidP="00AE4D0B">
      <w:pPr>
        <w:ind w:firstLine="708"/>
        <w:rPr>
          <w:lang w:val="ru-RU"/>
        </w:rPr>
      </w:pPr>
      <w:r>
        <w:rPr>
          <w:lang w:val="ru-RU"/>
        </w:rPr>
        <w:t>Писмено обавештење о резултатима набавке, наручилац ће доставити свим пону</w:t>
      </w:r>
      <w:r>
        <w:t>ђ</w:t>
      </w:r>
      <w:r>
        <w:rPr>
          <w:lang w:val="ru-RU"/>
        </w:rPr>
        <w:t xml:space="preserve">ачима који су доставили своје понуде у року од </w:t>
      </w:r>
      <w:r>
        <w:rPr>
          <w:lang w:val="en-US"/>
        </w:rPr>
        <w:t>3</w:t>
      </w:r>
      <w:r>
        <w:rPr>
          <w:lang w:val="ru-RU"/>
        </w:rPr>
        <w:t xml:space="preserve"> дана, од дана истека рока за доставу понуда, путем електронске поште, зато је потребно да сви понуђачи у образац понуде упишу и свој е-</w:t>
      </w:r>
      <w:r>
        <w:rPr>
          <w:lang w:val="en-US"/>
        </w:rPr>
        <w:t>mail</w:t>
      </w:r>
      <w:r>
        <w:rPr>
          <w:lang w:val="ru-RU"/>
        </w:rPr>
        <w:t>.</w:t>
      </w:r>
      <w:r>
        <w:t>Понуђачима</w:t>
      </w:r>
      <w:r w:rsidR="00B34600">
        <w:t xml:space="preserve"> </w:t>
      </w:r>
      <w:r>
        <w:t>који</w:t>
      </w:r>
      <w:r w:rsidR="00B34600">
        <w:t xml:space="preserve"> </w:t>
      </w:r>
      <w:r>
        <w:t>нису</w:t>
      </w:r>
      <w:r w:rsidR="00B34600">
        <w:t xml:space="preserve"> </w:t>
      </w:r>
      <w:r>
        <w:t>уписали</w:t>
      </w:r>
      <w:r w:rsidR="00B34600">
        <w:t xml:space="preserve"> </w:t>
      </w:r>
      <w:r>
        <w:t>свој е-mail, писмено</w:t>
      </w:r>
      <w:r w:rsidR="00B34600">
        <w:t xml:space="preserve"> </w:t>
      </w:r>
      <w:r>
        <w:t>обавештење</w:t>
      </w:r>
      <w:r w:rsidR="00B34600">
        <w:t xml:space="preserve"> </w:t>
      </w:r>
      <w:r>
        <w:t>биће</w:t>
      </w:r>
      <w:r w:rsidR="00B34600">
        <w:t xml:space="preserve"> </w:t>
      </w:r>
      <w:r>
        <w:t>достављено</w:t>
      </w:r>
      <w:r w:rsidR="00B34600">
        <w:t xml:space="preserve"> </w:t>
      </w:r>
      <w:r>
        <w:t>телефаксом, или</w:t>
      </w:r>
      <w:r w:rsidR="00B34600">
        <w:t xml:space="preserve"> </w:t>
      </w:r>
      <w:r>
        <w:t>ће</w:t>
      </w:r>
      <w:r w:rsidR="00B34600">
        <w:t xml:space="preserve"> </w:t>
      </w:r>
      <w:r>
        <w:t>исто</w:t>
      </w:r>
      <w:r w:rsidR="00B34600">
        <w:t xml:space="preserve"> </w:t>
      </w:r>
      <w:r>
        <w:t>бити</w:t>
      </w:r>
      <w:r w:rsidR="00B34600">
        <w:t xml:space="preserve"> </w:t>
      </w:r>
      <w:r>
        <w:t>позвано</w:t>
      </w:r>
      <w:r w:rsidR="00B34600">
        <w:t xml:space="preserve"> </w:t>
      </w:r>
      <w:r>
        <w:t>да</w:t>
      </w:r>
      <w:r w:rsidR="00B34600">
        <w:t xml:space="preserve"> </w:t>
      </w:r>
      <w:r>
        <w:t>лично</w:t>
      </w:r>
      <w:r w:rsidR="00B34600">
        <w:t xml:space="preserve"> </w:t>
      </w:r>
      <w:r>
        <w:t>преузме</w:t>
      </w:r>
      <w:r w:rsidR="00B34600">
        <w:t xml:space="preserve"> </w:t>
      </w:r>
      <w:r>
        <w:t>обавештење о набавци.</w:t>
      </w:r>
    </w:p>
    <w:p w:rsidR="00D153BE" w:rsidRDefault="00D153BE" w:rsidP="005B6F98">
      <w:pPr>
        <w:jc w:val="both"/>
        <w:rPr>
          <w:lang w:val="ru-RU"/>
        </w:rPr>
      </w:pPr>
    </w:p>
    <w:p w:rsidR="00B34561" w:rsidRPr="005B6F98" w:rsidRDefault="00D153BE" w:rsidP="005B6F98">
      <w:pPr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34561" w:rsidRPr="0065668F" w:rsidRDefault="008C5AA2" w:rsidP="0065668F">
      <w:pPr>
        <w:pStyle w:val="Bodytext21"/>
        <w:shd w:val="clear" w:color="auto" w:fill="auto"/>
        <w:spacing w:after="236" w:line="288" w:lineRule="exact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 w:rsidRPr="00953B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496C" w:rsidRPr="00953BF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83F9A" w:rsidRPr="00953BF4">
        <w:rPr>
          <w:rFonts w:ascii="Times New Roman" w:hAnsi="Times New Roman" w:cs="Times New Roman"/>
          <w:sz w:val="24"/>
          <w:szCs w:val="24"/>
          <w:lang w:val="sr-Cyrl-CS"/>
        </w:rPr>
        <w:t xml:space="preserve">Потребно је доставити </w:t>
      </w:r>
      <w:r w:rsidR="004F1E1E" w:rsidRPr="00953BF4">
        <w:rPr>
          <w:rFonts w:ascii="Times New Roman" w:hAnsi="Times New Roman" w:cs="Times New Roman"/>
          <w:sz w:val="24"/>
          <w:szCs w:val="24"/>
          <w:lang w:val="ru-RU"/>
        </w:rPr>
        <w:t>понуд</w:t>
      </w:r>
      <w:r w:rsidR="00C83F9A" w:rsidRPr="00953BF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F1386" w:rsidRPr="00953B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E1E" w:rsidRPr="00953BF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C83F9A" w:rsidRPr="00953BF4">
        <w:rPr>
          <w:rFonts w:ascii="Times New Roman" w:hAnsi="Times New Roman" w:cs="Times New Roman"/>
          <w:sz w:val="24"/>
          <w:szCs w:val="24"/>
          <w:lang w:val="sr-Cyrl-CS"/>
        </w:rPr>
        <w:t>слуг</w:t>
      </w:r>
      <w:r w:rsidR="004F1E1E" w:rsidRPr="00953BF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AE4D0B" w:rsidRPr="00953BF4">
        <w:rPr>
          <w:rFonts w:ascii="Times New Roman" w:hAnsi="Times New Roman" w:cs="Times New Roman"/>
          <w:sz w:val="24"/>
          <w:szCs w:val="24"/>
          <w:lang w:val="sr-Cyrl-CS"/>
        </w:rPr>
        <w:t xml:space="preserve"> за 28</w:t>
      </w:r>
      <w:r w:rsidR="00C83F9A" w:rsidRPr="00953BF4">
        <w:rPr>
          <w:rFonts w:ascii="Times New Roman" w:hAnsi="Times New Roman" w:cs="Times New Roman"/>
          <w:sz w:val="24"/>
          <w:szCs w:val="24"/>
          <w:lang w:val="sr-Cyrl-CS"/>
        </w:rPr>
        <w:t xml:space="preserve"> возила.</w:t>
      </w:r>
      <w:r w:rsidR="006C6C49" w:rsidRPr="00953BF4">
        <w:rPr>
          <w:rFonts w:ascii="Times New Roman" w:hAnsi="Times New Roman" w:cs="Times New Roman"/>
          <w:sz w:val="24"/>
          <w:szCs w:val="24"/>
          <w:lang w:val="sr-Cyrl-CS"/>
        </w:rPr>
        <w:t>Наручилац у возилима</w:t>
      </w:r>
      <w:r w:rsidR="00C83F9A" w:rsidRPr="00953BF4">
        <w:rPr>
          <w:rFonts w:ascii="Times New Roman" w:hAnsi="Times New Roman" w:cs="Times New Roman"/>
          <w:sz w:val="24"/>
          <w:szCs w:val="24"/>
          <w:lang w:val="sr-Cyrl-CS"/>
        </w:rPr>
        <w:t xml:space="preserve"> већ има </w:t>
      </w:r>
      <w:r w:rsidR="004F1E1E" w:rsidRPr="00953BF4">
        <w:rPr>
          <w:rFonts w:ascii="Times New Roman" w:hAnsi="Times New Roman" w:cs="Times New Roman"/>
          <w:sz w:val="24"/>
          <w:szCs w:val="24"/>
          <w:lang w:val="sr-Cyrl-CS"/>
        </w:rPr>
        <w:t>уграђене</w:t>
      </w:r>
      <w:r w:rsidR="00B34600" w:rsidRPr="00953B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F9A" w:rsidRPr="00953BF4">
        <w:rPr>
          <w:rFonts w:ascii="Times New Roman" w:hAnsi="Times New Roman" w:cs="Times New Roman"/>
          <w:sz w:val="24"/>
          <w:szCs w:val="24"/>
        </w:rPr>
        <w:t>GPS/GPRS</w:t>
      </w:r>
      <w:r w:rsidR="00394666" w:rsidRPr="00953BF4">
        <w:rPr>
          <w:rFonts w:ascii="Times New Roman" w:hAnsi="Times New Roman" w:cs="Times New Roman"/>
          <w:sz w:val="24"/>
          <w:szCs w:val="24"/>
        </w:rPr>
        <w:t xml:space="preserve"> </w:t>
      </w:r>
      <w:r w:rsidR="002E77AA" w:rsidRPr="00953BF4">
        <w:rPr>
          <w:rFonts w:ascii="Times New Roman" w:hAnsi="Times New Roman" w:cs="Times New Roman"/>
          <w:sz w:val="24"/>
          <w:szCs w:val="24"/>
          <w:lang w:val="sr-Cyrl-CS"/>
        </w:rPr>
        <w:t>моде</w:t>
      </w:r>
      <w:r w:rsidR="004F1E1E" w:rsidRPr="00953BF4">
        <w:rPr>
          <w:rFonts w:ascii="Times New Roman" w:hAnsi="Times New Roman" w:cs="Times New Roman"/>
          <w:sz w:val="24"/>
          <w:szCs w:val="24"/>
          <w:lang w:val="sr-Cyrl-CS"/>
        </w:rPr>
        <w:t>ме</w:t>
      </w:r>
      <w:r w:rsidR="002E77AA" w:rsidRPr="00953BF4">
        <w:rPr>
          <w:rFonts w:ascii="Times New Roman" w:hAnsi="Times New Roman" w:cs="Times New Roman"/>
          <w:sz w:val="24"/>
          <w:szCs w:val="24"/>
          <w:lang w:val="sr-Cyrl-CS"/>
        </w:rPr>
        <w:t xml:space="preserve"> Телтоника.</w:t>
      </w:r>
      <w:r w:rsidR="006C6C49" w:rsidRPr="00B34600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За остала  допунска возила ће се наручилац сукцесивно обраћати изабраном понуђачу.</w:t>
      </w:r>
    </w:p>
    <w:p w:rsidR="00D153BE" w:rsidRPr="0065668F" w:rsidRDefault="00FE14AB" w:rsidP="005B6F98">
      <w:pPr>
        <w:spacing w:line="360" w:lineRule="auto"/>
        <w:ind w:left="-567" w:right="-716" w:firstLine="708"/>
        <w:rPr>
          <w:b/>
          <w:bCs/>
          <w:lang w:val="sr-Cyrl-CS"/>
        </w:rPr>
      </w:pPr>
      <w:r w:rsidRPr="0065668F">
        <w:rPr>
          <w:b/>
          <w:bCs/>
          <w:lang w:val="sr-Cyrl-CS"/>
        </w:rPr>
        <w:t>Техничка спецификација</w:t>
      </w:r>
      <w:r w:rsidR="00B34561" w:rsidRPr="0065668F">
        <w:rPr>
          <w:b/>
          <w:bCs/>
          <w:lang w:val="sr-Cyrl-CS"/>
        </w:rPr>
        <w:t>:</w:t>
      </w:r>
    </w:p>
    <w:p w:rsidR="00D153BE" w:rsidRPr="00616097" w:rsidRDefault="00D153BE" w:rsidP="00AE4D0B">
      <w:pPr>
        <w:pStyle w:val="Heading41"/>
        <w:keepNext/>
        <w:keepLines/>
        <w:shd w:val="clear" w:color="auto" w:fill="auto"/>
        <w:tabs>
          <w:tab w:val="left" w:pos="368"/>
        </w:tabs>
        <w:spacing w:before="0" w:after="0" w:line="2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bookmark11"/>
      <w:r w:rsidRPr="00616097">
        <w:rPr>
          <w:rStyle w:val="Heading4"/>
          <w:rFonts w:ascii="Times New Roman" w:hAnsi="Times New Roman" w:cs="Times New Roman"/>
          <w:color w:val="000000"/>
          <w:sz w:val="24"/>
          <w:szCs w:val="24"/>
          <w:lang w:eastAsia="sr-Cyrl-CS"/>
        </w:rPr>
        <w:tab/>
      </w:r>
      <w:r w:rsidRPr="00616097">
        <w:rPr>
          <w:rStyle w:val="Heading4"/>
          <w:rFonts w:ascii="Times New Roman" w:hAnsi="Times New Roman" w:cs="Times New Roman"/>
          <w:color w:val="000000"/>
          <w:sz w:val="24"/>
          <w:szCs w:val="24"/>
          <w:u w:val="single"/>
          <w:lang w:eastAsia="sr-Cyrl-CS"/>
        </w:rPr>
        <w:t>Предмет јавне набавке</w:t>
      </w:r>
      <w:bookmarkEnd w:id="1"/>
    </w:p>
    <w:p w:rsidR="00D153BE" w:rsidRPr="00616097" w:rsidRDefault="00D153BE" w:rsidP="00AE4D0B">
      <w:pPr>
        <w:pStyle w:val="Bodytext21"/>
        <w:shd w:val="clear" w:color="auto" w:fill="auto"/>
        <w:spacing w:after="240" w:line="278" w:lineRule="exact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Предмет јавне набавке бр</w:t>
      </w:r>
      <w:r w:rsidR="007A496C">
        <w:rPr>
          <w:rStyle w:val="Bodytext2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. 3У/23</w:t>
      </w:r>
      <w:r w:rsidR="00AE4D0B">
        <w:rPr>
          <w:rStyle w:val="Bodytext2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су услуге </w:t>
      </w:r>
      <w:r w:rsidRPr="00D32FDE">
        <w:rPr>
          <w:rStyle w:val="Bodytext2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- ГПС ПРАЋЕЊЕ ВОЗИЛА</w:t>
      </w:r>
      <w:r w:rsidR="00F265B4" w:rsidRPr="00D32FDE">
        <w:rPr>
          <w:rStyle w:val="Bodytext2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-</w:t>
      </w: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ЗА</w:t>
      </w: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ПОТРЕБЕ ЈП,,КОМУНАЛАЦ“ ДИМИТРОВГРАД.</w:t>
      </w:r>
    </w:p>
    <w:p w:rsidR="00D153BE" w:rsidRPr="00616097" w:rsidRDefault="00D153BE" w:rsidP="00D153BE">
      <w:pPr>
        <w:pStyle w:val="Bodytext21"/>
        <w:shd w:val="clear" w:color="auto" w:fill="auto"/>
        <w:spacing w:after="271" w:line="278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Опис предмета јавне набавке: услуга - електронске комуникационе услуге.</w:t>
      </w: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</w:r>
      <w:r w:rsidR="00AE4D0B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CPV: </w:t>
      </w:r>
      <w:r w:rsidR="007A496C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3811210</w:t>
      </w: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- услуге праћења и надзора.</w:t>
      </w:r>
    </w:p>
    <w:p w:rsidR="00D153BE" w:rsidRDefault="00D153BE" w:rsidP="00976433">
      <w:pPr>
        <w:suppressAutoHyphens w:val="0"/>
        <w:ind w:right="-828"/>
      </w:pP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Понуђач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треба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да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пружи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успугу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повезивања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</w:rPr>
        <w:t xml:space="preserve">GPS/GPRS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терминала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преко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властите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</w:rPr>
        <w:t xml:space="preserve">GPRS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мреже, а преко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посебног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</w:rPr>
        <w:t>APN.</w:t>
      </w:r>
      <w:r w:rsidR="006B65CF">
        <w:rPr>
          <w:rStyle w:val="Bodytext2"/>
          <w:rFonts w:ascii="Times New Roman" w:hAnsi="Times New Roman" w:cs="Times New Roman"/>
          <w:color w:val="000000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Наручилац у возилима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за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које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наручује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услугу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има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инсталиране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уређаје</w:t>
      </w:r>
      <w:r w:rsidR="006B65C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2E77AA">
        <w:rPr>
          <w:lang w:val="sr-Cyrl-CS"/>
        </w:rPr>
        <w:t>(</w:t>
      </w:r>
      <w:r w:rsidR="002E77AA">
        <w:rPr>
          <w:lang w:val="sr-Latn-CS"/>
        </w:rPr>
        <w:t>GPS/GPRS</w:t>
      </w:r>
      <w:r w:rsidR="002E77AA">
        <w:rPr>
          <w:lang w:val="sr-Cyrl-CS"/>
        </w:rPr>
        <w:t xml:space="preserve"> модела Телтоника)</w:t>
      </w:r>
      <w:r w:rsidR="00DA41AF">
        <w:t>.</w:t>
      </w:r>
    </w:p>
    <w:p w:rsidR="00DA41AF" w:rsidRDefault="00DA41AF" w:rsidP="00976433">
      <w:pPr>
        <w:suppressAutoHyphens w:val="0"/>
        <w:ind w:right="-828"/>
      </w:pPr>
    </w:p>
    <w:p w:rsidR="001D46EB" w:rsidRPr="001D46EB" w:rsidRDefault="001D46EB" w:rsidP="00976433">
      <w:pPr>
        <w:suppressAutoHyphens w:val="0"/>
        <w:ind w:right="-828"/>
      </w:pPr>
    </w:p>
    <w:p w:rsidR="00D153BE" w:rsidRDefault="00D153BE" w:rsidP="00D153BE">
      <w:pPr>
        <w:pStyle w:val="Bodytext21"/>
        <w:shd w:val="clear" w:color="auto" w:fill="auto"/>
        <w:spacing w:after="236" w:line="288" w:lineRule="exact"/>
        <w:ind w:firstLine="0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C83638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Пот</w:t>
      </w:r>
      <w:r w:rsidR="00AE4D0B" w:rsidRPr="00C83638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ребно је обезбедити услугу за </w:t>
      </w:r>
      <w:r w:rsidR="00AE4D0B" w:rsidRPr="002E2108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28 возила</w:t>
      </w:r>
      <w:r w:rsidRPr="002E2108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За остала возила ће се наручилац сукцесивно обраћати изабраном понуђачу.</w:t>
      </w:r>
    </w:p>
    <w:p w:rsidR="0065668F" w:rsidRDefault="00D04B85" w:rsidP="00D04B85">
      <w:pPr>
        <w:rPr>
          <w:rStyle w:val="fontstyle21"/>
        </w:rPr>
      </w:pPr>
      <w:r w:rsidRPr="00C83638">
        <w:rPr>
          <w:rStyle w:val="fontstyle01"/>
          <w:rFonts w:ascii="Times New Roman" w:hAnsi="Times New Roman"/>
        </w:rPr>
        <w:t>ВРСТА, ТЕХНИЧКЕ КАРАКТЕРИСТИКЕ И ОПИС УСЛУГА</w:t>
      </w:r>
      <w:r w:rsidRPr="00C83638">
        <w:rPr>
          <w:b/>
          <w:bCs/>
          <w:color w:val="000000"/>
        </w:rPr>
        <w:br/>
      </w:r>
      <w:r w:rsidRPr="00C83638">
        <w:rPr>
          <w:rStyle w:val="fontstyle01"/>
          <w:rFonts w:ascii="Times New Roman" w:hAnsi="Times New Roman"/>
        </w:rPr>
        <w:t>КОЈА СУ ПРЕДМЕТ НАБАВКЕ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Предметна јавна набавка услуге ће се реализовати континуирано у периоду од једне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календарске године.</w:t>
      </w:r>
    </w:p>
    <w:p w:rsidR="00D04B85" w:rsidRDefault="00D04B85" w:rsidP="00D04B85"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Услуге праћења возила GPS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</w:tblGrid>
      <w:tr w:rsidR="00D04B85" w:rsidTr="00763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85" w:rsidRDefault="00D04B85" w:rsidP="00F265B4">
            <w:pPr>
              <w:jc w:val="center"/>
            </w:pPr>
            <w:r>
              <w:rPr>
                <w:rStyle w:val="fontstyle31"/>
              </w:rPr>
              <w:t>Назив услуге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85" w:rsidRDefault="00D04B85" w:rsidP="00F265B4">
            <w:pPr>
              <w:jc w:val="center"/>
            </w:pPr>
            <w:r>
              <w:rPr>
                <w:rStyle w:val="fontstyle31"/>
              </w:rPr>
              <w:t>Јединица мере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85" w:rsidRDefault="00D04B85" w:rsidP="00F265B4">
            <w:pPr>
              <w:jc w:val="center"/>
            </w:pPr>
            <w:r>
              <w:rPr>
                <w:rStyle w:val="fontstyle31"/>
              </w:rPr>
              <w:t>Количина (број возила)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31"/>
              </w:rPr>
              <w:t>A</w:t>
            </w:r>
          </w:p>
        </w:tc>
      </w:tr>
      <w:tr w:rsidR="00D04B85" w:rsidTr="00763B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85" w:rsidRDefault="00D04B85" w:rsidP="00763BBB">
            <w:pPr>
              <w:jc w:val="center"/>
            </w:pPr>
            <w:r>
              <w:rPr>
                <w:rStyle w:val="fontstyle31"/>
              </w:rPr>
              <w:t>Услуга праћења возила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31"/>
              </w:rPr>
              <w:t>GPS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85" w:rsidRDefault="00D04B85" w:rsidP="00763BBB">
            <w:pPr>
              <w:jc w:val="center"/>
            </w:pPr>
            <w:r>
              <w:rPr>
                <w:rStyle w:val="fontstyle31"/>
              </w:rPr>
              <w:t>ком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85" w:rsidRDefault="00D04B85" w:rsidP="00763BBB">
            <w:pPr>
              <w:jc w:val="center"/>
            </w:pPr>
            <w:r w:rsidRPr="00C83638">
              <w:rPr>
                <w:rStyle w:val="fontstyle31"/>
              </w:rPr>
              <w:t>28</w:t>
            </w:r>
          </w:p>
        </w:tc>
      </w:tr>
    </w:tbl>
    <w:p w:rsidR="00D04B85" w:rsidRDefault="00D04B85" w:rsidP="00D153BE">
      <w:pPr>
        <w:pStyle w:val="Bodytext21"/>
        <w:shd w:val="clear" w:color="auto" w:fill="auto"/>
        <w:spacing w:after="236" w:line="288" w:lineRule="exact"/>
        <w:ind w:firstLine="0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D153BE" w:rsidRPr="00616097" w:rsidRDefault="00D153BE" w:rsidP="00D153BE">
      <w:pPr>
        <w:pStyle w:val="Bodytext21"/>
        <w:shd w:val="clear" w:color="auto" w:fill="auto"/>
        <w:spacing w:after="244" w:line="293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5668F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Понуђач мора да омогући промену обима и врсте података који се прате о поједниначном возилу, према потребама наручиоца.</w:t>
      </w:r>
    </w:p>
    <w:p w:rsidR="00D153BE" w:rsidRPr="00616097" w:rsidRDefault="00D153BE" w:rsidP="00D153BE">
      <w:pPr>
        <w:pStyle w:val="Bodytext21"/>
        <w:shd w:val="clear" w:color="auto" w:fill="auto"/>
        <w:spacing w:line="288" w:lineRule="exact"/>
        <w:ind w:left="320" w:hanging="320"/>
        <w:jc w:val="left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Понуђена услуга мора да има следеће фунционалности: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left="320" w:hanging="320"/>
        <w:jc w:val="left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Систем за надзор возила мора бити </w:t>
      </w: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web </w:t>
      </w: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оријентисан, односно доступан преко било ког рачунара путем интернета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Позиција возила у реалном времену (улица, насеље, град).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left="320" w:hanging="320"/>
        <w:jc w:val="left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Различит начин приказа возила у односу на кретање, стајање и дуже стајање.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Брзина возила у сваком тренутку у реалном времену.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Време стављања возила на контакт браву.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Време скидања возила са контакт браве.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Пређени пут </w:t>
      </w: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(km), </w:t>
      </w: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максимална брзина (km/h), просечна брзина (km/h)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Контрола рада возила по тачно дефинисаним рутама/трасама.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Креирање различитих нивоа присгупа и овлашћења.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lastRenderedPageBreak/>
        <w:t>Креирање оазличитих група возила, возача и корисника.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left="320" w:hanging="320"/>
        <w:jc w:val="left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Приказ и креирање рута, маркера и региона са различитим обележјима боја и облика на мапи праћења и историје кретања (центрирање на мапи због брзе претраге).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left="320" w:hanging="320"/>
        <w:jc w:val="left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Креирање извештаја о пређеним километражама са временима вожње, мировања, стајања и тачношћу јављања уређаја услед губитка сигнала.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Креирање извештаја о пређеном путу по данима (месечни)</w:t>
      </w:r>
    </w:p>
    <w:p w:rsidR="00D153BE" w:rsidRPr="00616097" w:rsidRDefault="00380E98" w:rsidP="00D153BE">
      <w:pPr>
        <w:rPr>
          <w:rStyle w:val="Bodytext2"/>
          <w:rFonts w:ascii="Times New Roman" w:hAnsi="Times New Roman" w:cs="Times New Roman"/>
          <w:color w:val="000000"/>
          <w:lang w:eastAsia="sr-Cyrl-CS"/>
        </w:rPr>
      </w:pPr>
      <w:r w:rsidRPr="00380E98">
        <w:rPr>
          <w:noProof/>
          <w:lang w:val="sr-Latn-CS"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523.55pt;margin-top:.3pt;width:3.55pt;height:23.05pt;z-index:-251658752;visibility:visible;mso-wrap-distance-left:5pt;mso-wrap-distance-right:5pt;mso-wrap-distance-bottom:37.2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" filled="f" stroked="f">
            <v:textbox style="layout-flow:vertical;mso-layout-flow-alt:bottom-to-top" inset="0,0,0,0">
              <w:txbxContent>
                <w:p w:rsidR="00D153BE" w:rsidRPr="00164E8B" w:rsidRDefault="00164E8B" w:rsidP="00720CBA">
                  <w:r>
                    <w:t xml:space="preserve"> </w:t>
                  </w:r>
                  <w:r w:rsidR="00D24DCC">
                    <w:t xml:space="preserve"> </w:t>
                  </w:r>
                </w:p>
              </w:txbxContent>
            </v:textbox>
            <w10:wrap type="square" side="left" anchorx="margin"/>
          </v:shape>
        </w:pic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Креирање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извештаја о пређеном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путу у и ванре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дног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времена (унос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параметара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радног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времена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радним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данима, суботом и недељом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уз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одабир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датума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празника у месецу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који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се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означавају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као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нерадни</w:t>
      </w:r>
      <w:r w:rsidR="00615F9F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53BE" w:rsidRPr="00616097">
        <w:rPr>
          <w:rStyle w:val="Bodytext2"/>
          <w:rFonts w:ascii="Times New Roman" w:hAnsi="Times New Roman" w:cs="Times New Roman"/>
          <w:color w:val="000000"/>
          <w:lang w:eastAsia="sr-Cyrl-CS"/>
        </w:rPr>
        <w:t>дани)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2"/>
        </w:tabs>
        <w:spacing w:line="288" w:lineRule="exact"/>
        <w:ind w:left="340" w:hanging="340"/>
        <w:jc w:val="left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Креирање извештаја о релацијама возила са адресом локације на самом извештају (од момента паљења возила до момента гашења возила са адресама почетне и крајње локације као и приказа времена вожње и мировања у самој релацији, извезени извештај мора садржати приказ локације на мапи).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2"/>
        </w:tabs>
        <w:spacing w:line="288" w:lineRule="exact"/>
        <w:ind w:left="340" w:hanging="340"/>
        <w:jc w:val="left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Креирање извештаја о прекорачењима брзине са приказом историје кретања прекорачења.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Креирање извештаја о стајању возила са приказом стајања на мапи.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Креирање извештаја о алармима и статусима возила.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Креирање извештаја о посети маркера и региона и повреда рута.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Креирање извештаја о радном и нерадном времену.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Креирање различитих извештаја у виду графикона.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Аутоматско извештавање жељених извештаја путем </w:t>
      </w: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mail-a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Могућност приказа извоза извештаја у </w:t>
      </w: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Word, Excel </w:t>
      </w: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и </w:t>
      </w: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PDF </w:t>
      </w: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формату.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Упраљање флотом возила возног парка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Комплетна сервисна књига возила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left="340" w:hanging="340"/>
        <w:jc w:val="left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Формирање различитих група возила, возача, напредна администрација возног парка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Креирање горивних компанија и њихових горивних сганица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left="340" w:hanging="340"/>
        <w:jc w:val="left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Креирање и унос података о сервисним интервенцијама на возилу - могућност заказивања интервенције са обавештењем о заказаној интервенцији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left="340" w:hanging="340"/>
        <w:jc w:val="left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Креирање и унос података о потрошњи горива по возилу и горивној станици као локацији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left="340" w:hanging="340"/>
        <w:jc w:val="left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Могућност аутоматског генерисања потрошње горива повлачењем података од горивних компанија које компанија корисги чиме се искључује фактор ручног уноса података потрошње горива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Унос података о саобраћајним прекршајима возача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left="340" w:hanging="340"/>
        <w:jc w:val="left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Унос регистрација возила и њихов преглед у виду трошкова као и аларми обавештења о предсгојећим регисграцијама које истичу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Унос сгања километар сата на месечном нивоу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Унос путних трошкова релација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Извештај издатих путних налога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Извештај сервисних интервенција на возилу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Извештај потрошње горива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Извештај о прегледу регистрација возила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Комплетан извештај возила за назначени период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Комплетан извештај возача за назначени период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Комплетан извештај свих трошкова флоте по возилу и укупно</w:t>
      </w:r>
    </w:p>
    <w:p w:rsidR="00D153BE" w:rsidRPr="00616097" w:rsidRDefault="00D153BE" w:rsidP="00D153BE">
      <w:pPr>
        <w:pStyle w:val="Bodytext21"/>
        <w:numPr>
          <w:ilvl w:val="0"/>
          <w:numId w:val="5"/>
        </w:numPr>
        <w:shd w:val="clear" w:color="auto" w:fill="auto"/>
        <w:tabs>
          <w:tab w:val="left" w:pos="286"/>
        </w:tabs>
        <w:spacing w:line="288" w:lineRule="exact"/>
        <w:ind w:left="340" w:hanging="340"/>
        <w:jc w:val="left"/>
        <w:rPr>
          <w:rFonts w:ascii="Times New Roman" w:hAnsi="Times New Roman" w:cs="Times New Roman"/>
          <w:sz w:val="24"/>
          <w:szCs w:val="24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Аларми - упозорења о предстојећим заказаним интервенцијама и регистрацијама у виду сгатуса на апликаци</w:t>
      </w:r>
    </w:p>
    <w:p w:rsidR="001D46EB" w:rsidRDefault="008D26B7" w:rsidP="001D46EB">
      <w:pPr>
        <w:pStyle w:val="Bodytext21"/>
        <w:shd w:val="clear" w:color="auto" w:fill="auto"/>
        <w:spacing w:after="788" w:line="288" w:lineRule="exact"/>
        <w:ind w:right="1100"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Могућносг обавештења </w:t>
      </w:r>
      <w:r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наручиоца</w:t>
      </w:r>
      <w:r w:rsidR="00D153BE"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унапред договореним сервисним </w:t>
      </w:r>
      <w:r w:rsidR="00D153BE"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lastRenderedPageBreak/>
        <w:t xml:space="preserve">интервенцијама (заказани редовни сервиси, замене гума, технички преглед ,регистрације) путем </w:t>
      </w:r>
      <w:r w:rsidR="00D153BE"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SMS-a </w:t>
      </w:r>
      <w:r w:rsidR="00D153BE"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или </w:t>
      </w:r>
      <w:r w:rsidR="00D153BE"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MAIL-a </w:t>
      </w:r>
      <w:r w:rsidR="00D153BE"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директно из апликацијеНАПОМЕНА: Потписивањем овог Обрасца, понуђач потврђује да прихвата и да ће испунити све карактеристике предметних услуга које је Наручилац навео у Обрасцу.</w:t>
      </w:r>
      <w:r w:rsidR="00D153BE" w:rsidRPr="00616097">
        <w:rPr>
          <w:rStyle w:val="Bodytext20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Захтев </w:t>
      </w:r>
      <w:r w:rsidR="00D153BE" w:rsidRPr="00616097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D153BE" w:rsidRPr="00616097">
        <w:rPr>
          <w:rStyle w:val="Bodytext20"/>
          <w:rFonts w:ascii="Times New Roman" w:hAnsi="Times New Roman" w:cs="Times New Roman"/>
          <w:color w:val="000000"/>
          <w:sz w:val="24"/>
          <w:szCs w:val="24"/>
          <w:lang w:eastAsia="sr-Cyrl-CS"/>
        </w:rPr>
        <w:t>поглед</w:t>
      </w:r>
      <w:r w:rsidR="005A26A5">
        <w:rPr>
          <w:rStyle w:val="Bodytext20"/>
          <w:rFonts w:ascii="Times New Roman" w:hAnsi="Times New Roman" w:cs="Times New Roman"/>
          <w:color w:val="000000"/>
          <w:sz w:val="24"/>
          <w:szCs w:val="24"/>
          <w:lang w:eastAsia="sr-Cyrl-CS"/>
        </w:rPr>
        <w:t>у рока и места (испоруке добара извршења услуге,</w:t>
      </w:r>
      <w:r w:rsidR="005A26A5">
        <w:rPr>
          <w:rStyle w:val="Bodytext20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извођ</w:t>
      </w:r>
      <w:r w:rsidR="00D153BE" w:rsidRPr="00616097">
        <w:rPr>
          <w:rStyle w:val="Bodytext20"/>
          <w:rFonts w:ascii="Times New Roman" w:hAnsi="Times New Roman" w:cs="Times New Roman"/>
          <w:color w:val="000000"/>
          <w:sz w:val="24"/>
          <w:szCs w:val="24"/>
          <w:lang w:eastAsia="sr-Cyrl-CS"/>
        </w:rPr>
        <w:t>ења радова):</w:t>
      </w:r>
      <w:r w:rsidR="00D153BE"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Континуирани рад система ГПС праћења током трајања уговора на територији целе Републике Србије.</w:t>
      </w:r>
      <w:r w:rsidR="00D153BE" w:rsidRPr="006F3738">
        <w:rPr>
          <w:rStyle w:val="Bodytext20"/>
          <w:rFonts w:ascii="Times New Roman" w:hAnsi="Times New Roman" w:cs="Times New Roman"/>
          <w:color w:val="000000"/>
          <w:sz w:val="24"/>
          <w:szCs w:val="24"/>
          <w:u w:val="none"/>
          <w:lang w:eastAsia="sr-Cyrl-CS"/>
        </w:rPr>
        <w:t xml:space="preserve">Захтев </w:t>
      </w:r>
      <w:r w:rsidR="00D153BE" w:rsidRPr="006F3738">
        <w:rPr>
          <w:rStyle w:val="Bodytext20"/>
          <w:rFonts w:ascii="Times New Roman" w:hAnsi="Times New Roman" w:cs="Times New Roman"/>
          <w:color w:val="000000"/>
          <w:sz w:val="24"/>
          <w:szCs w:val="24"/>
          <w:u w:val="none"/>
        </w:rPr>
        <w:t xml:space="preserve">у </w:t>
      </w:r>
      <w:r w:rsidR="00D153BE" w:rsidRPr="006F3738">
        <w:rPr>
          <w:rStyle w:val="Bodytext20"/>
          <w:rFonts w:ascii="Times New Roman" w:hAnsi="Times New Roman" w:cs="Times New Roman"/>
          <w:color w:val="000000"/>
          <w:sz w:val="24"/>
          <w:szCs w:val="24"/>
          <w:u w:val="none"/>
          <w:lang w:eastAsia="sr-Cyrl-CS"/>
        </w:rPr>
        <w:t>п</w:t>
      </w:r>
      <w:r w:rsidR="00DA41AF" w:rsidRPr="006F3738">
        <w:rPr>
          <w:rStyle w:val="Bodytext20"/>
          <w:rFonts w:ascii="Times New Roman" w:hAnsi="Times New Roman" w:cs="Times New Roman"/>
          <w:color w:val="000000"/>
          <w:sz w:val="24"/>
          <w:szCs w:val="24"/>
          <w:u w:val="none"/>
          <w:lang w:eastAsia="sr-Cyrl-CS"/>
        </w:rPr>
        <w:t>o</w:t>
      </w:r>
      <w:r w:rsidR="00D153BE" w:rsidRPr="006F3738">
        <w:rPr>
          <w:rStyle w:val="Bodytext20"/>
          <w:rFonts w:ascii="Times New Roman" w:hAnsi="Times New Roman" w:cs="Times New Roman"/>
          <w:color w:val="000000"/>
          <w:sz w:val="24"/>
          <w:szCs w:val="24"/>
          <w:u w:val="none"/>
          <w:lang w:eastAsia="sr-Cyrl-CS"/>
        </w:rPr>
        <w:t>гледу рока важења понуде</w:t>
      </w:r>
    </w:p>
    <w:p w:rsidR="001D46EB" w:rsidRPr="00394666" w:rsidRDefault="00D153BE" w:rsidP="001D46EB">
      <w:pPr>
        <w:pStyle w:val="Bodytext21"/>
        <w:shd w:val="clear" w:color="auto" w:fill="auto"/>
        <w:spacing w:after="788" w:line="288" w:lineRule="exact"/>
        <w:ind w:right="1100" w:firstLine="0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Рок важења понуде не може бити краћи од 30 дана од дана отварања понуда.У случају истека рока важења понуде, наручилац је дужан да у писаном облику</w:t>
      </w: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затражи од понуђача продужење рока важења понуде.Понуђач који прихвати захтев за продужење рока важења понуде на може</w:t>
      </w:r>
      <w:r w:rsidRPr="00616097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br/>
        <w:t>мењати понуду</w:t>
      </w:r>
    </w:p>
    <w:p w:rsidR="00F265B4" w:rsidRDefault="006F3738" w:rsidP="00CF0DEB">
      <w:pPr>
        <w:pStyle w:val="Bodytext21"/>
        <w:shd w:val="clear" w:color="auto" w:fill="auto"/>
        <w:spacing w:after="476"/>
        <w:ind w:firstLine="0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8F1386">
        <w:rPr>
          <w:rFonts w:ascii="Times New Roman" w:hAnsi="Times New Roman" w:cs="Times New Roman"/>
          <w:b/>
          <w:bCs/>
          <w:sz w:val="24"/>
          <w:szCs w:val="24"/>
        </w:rPr>
        <w:t>Понуђач мора испуњавати следећи додатни услов</w:t>
      </w:r>
      <w:r w:rsidR="00AC1C01" w:rsidRPr="008F1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1386">
        <w:rPr>
          <w:rFonts w:ascii="Times New Roman" w:hAnsi="Times New Roman" w:cs="Times New Roman"/>
          <w:b/>
          <w:bCs/>
          <w:sz w:val="24"/>
          <w:szCs w:val="24"/>
        </w:rPr>
        <w:t>за учешће у предметном поступку јавне набавке и то:</w:t>
      </w:r>
      <w:r w:rsidR="0043491A" w:rsidRPr="00AC1C01">
        <w:rPr>
          <w:rStyle w:val="fontstyle21"/>
        </w:rPr>
        <w:t>потребно је доставити Референтне потврде ранијих</w:t>
      </w:r>
      <w:r w:rsidR="0043491A" w:rsidRPr="00AC1C01">
        <w:rPr>
          <w:rFonts w:ascii="TimesNewRomanPSMT" w:hAnsi="TimesNewRomanPSMT"/>
          <w:color w:val="000000"/>
          <w:highlight w:val="yellow"/>
        </w:rPr>
        <w:br/>
      </w:r>
      <w:r w:rsidR="0043491A" w:rsidRPr="00AC1C01">
        <w:rPr>
          <w:rStyle w:val="fontstyle21"/>
        </w:rPr>
        <w:t xml:space="preserve">наручилаца/крајњих прималаца услуге, у складу са </w:t>
      </w:r>
      <w:r w:rsidR="0043491A" w:rsidRPr="00AC1C01">
        <w:rPr>
          <w:rStyle w:val="fontstyle21"/>
          <w:u w:val="single"/>
        </w:rPr>
        <w:t>Обрасцем број 1</w:t>
      </w:r>
      <w:r w:rsidR="0043491A" w:rsidRPr="00AC1C01">
        <w:rPr>
          <w:rStyle w:val="fontstyle21"/>
        </w:rPr>
        <w:t>. ове конкурсне</w:t>
      </w:r>
      <w:r w:rsidR="0043491A" w:rsidRPr="00AC1C01">
        <w:rPr>
          <w:rFonts w:ascii="TimesNewRomanPSMT" w:hAnsi="TimesNewRomanPSMT"/>
          <w:color w:val="000000"/>
          <w:highlight w:val="yellow"/>
        </w:rPr>
        <w:br/>
      </w:r>
      <w:r w:rsidR="0043491A" w:rsidRPr="00AC1C01">
        <w:rPr>
          <w:rStyle w:val="fontstyle21"/>
        </w:rPr>
        <w:t>документације, потписане и оверене од стране овлашћених лица Наручилаца/ крајњих</w:t>
      </w:r>
      <w:r w:rsidR="0043491A" w:rsidRPr="00AC1C01">
        <w:rPr>
          <w:rFonts w:ascii="TimesNewRomanPSMT" w:hAnsi="TimesNewRomanPSMT"/>
          <w:color w:val="000000"/>
          <w:highlight w:val="yellow"/>
        </w:rPr>
        <w:br/>
      </w:r>
      <w:r w:rsidR="0043491A" w:rsidRPr="00AC1C01">
        <w:rPr>
          <w:rStyle w:val="fontstyle21"/>
        </w:rPr>
        <w:t>прималаца услуге. Уз сваку референтну потврду доставити и копију уговора или копију</w:t>
      </w:r>
      <w:r w:rsidR="0043491A" w:rsidRPr="00AC1C01">
        <w:rPr>
          <w:rFonts w:ascii="TimesNewRomanPSMT" w:hAnsi="TimesNewRomanPSMT"/>
          <w:color w:val="000000"/>
          <w:highlight w:val="yellow"/>
        </w:rPr>
        <w:br/>
      </w:r>
      <w:r w:rsidR="0043491A" w:rsidRPr="00AC1C01">
        <w:rPr>
          <w:rStyle w:val="fontstyle21"/>
        </w:rPr>
        <w:t>рачуна/фактуре у прилог</w:t>
      </w:r>
      <w:r w:rsidR="0043491A" w:rsidRPr="00AC1C01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394666" w:rsidRDefault="00394666" w:rsidP="00CF0DEB">
      <w:pPr>
        <w:pStyle w:val="Bodytext21"/>
        <w:shd w:val="clear" w:color="auto" w:fill="auto"/>
        <w:spacing w:after="476"/>
        <w:ind w:firstLine="0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394666" w:rsidRDefault="00394666" w:rsidP="00CF0DEB">
      <w:pPr>
        <w:pStyle w:val="Bodytext21"/>
        <w:shd w:val="clear" w:color="auto" w:fill="auto"/>
        <w:spacing w:after="476"/>
        <w:ind w:firstLine="0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394666" w:rsidRDefault="00394666" w:rsidP="00CF0DEB">
      <w:pPr>
        <w:pStyle w:val="Bodytext21"/>
        <w:shd w:val="clear" w:color="auto" w:fill="auto"/>
        <w:spacing w:after="476"/>
        <w:ind w:firstLine="0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394666" w:rsidRDefault="00394666" w:rsidP="00CF0DEB">
      <w:pPr>
        <w:pStyle w:val="Bodytext21"/>
        <w:shd w:val="clear" w:color="auto" w:fill="auto"/>
        <w:spacing w:after="476"/>
        <w:ind w:firstLine="0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394666" w:rsidRDefault="00394666" w:rsidP="00CF0DEB">
      <w:pPr>
        <w:pStyle w:val="Bodytext21"/>
        <w:shd w:val="clear" w:color="auto" w:fill="auto"/>
        <w:spacing w:after="476"/>
        <w:ind w:firstLine="0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394666" w:rsidRDefault="00394666" w:rsidP="00CF0DEB">
      <w:pPr>
        <w:pStyle w:val="Bodytext21"/>
        <w:shd w:val="clear" w:color="auto" w:fill="auto"/>
        <w:spacing w:after="476"/>
        <w:ind w:firstLine="0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394666" w:rsidRDefault="00394666" w:rsidP="00CF0DEB">
      <w:pPr>
        <w:pStyle w:val="Bodytext21"/>
        <w:shd w:val="clear" w:color="auto" w:fill="auto"/>
        <w:spacing w:after="476"/>
        <w:ind w:firstLine="0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394666" w:rsidRPr="00720CBA" w:rsidRDefault="00394666" w:rsidP="00CF0DEB">
      <w:pPr>
        <w:pStyle w:val="Bodytext21"/>
        <w:shd w:val="clear" w:color="auto" w:fill="auto"/>
        <w:spacing w:after="476"/>
        <w:ind w:firstLine="0"/>
        <w:jc w:val="left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8B1F74" w:rsidRDefault="007E04E6" w:rsidP="007E04E6">
      <w:pPr>
        <w:autoSpaceDE w:val="0"/>
        <w:autoSpaceDN w:val="0"/>
        <w:adjustRightInd w:val="0"/>
        <w:rPr>
          <w:b/>
          <w:bCs/>
          <w:lang w:val="sr-Cyrl-CS"/>
        </w:rPr>
      </w:pPr>
      <w:r>
        <w:rPr>
          <w:b/>
          <w:bCs/>
          <w:lang w:val="sr-Cyrl-CS"/>
        </w:rPr>
        <w:lastRenderedPageBreak/>
        <w:t xml:space="preserve">                                                  </w:t>
      </w:r>
      <w:r w:rsidR="008B1F74" w:rsidRPr="00D8628A">
        <w:rPr>
          <w:b/>
          <w:bCs/>
          <w:lang w:val="sr-Cyrl-CS"/>
        </w:rPr>
        <w:t>ОБРАЗАЦ ПОНУДЕ</w:t>
      </w:r>
    </w:p>
    <w:p w:rsidR="007E04E6" w:rsidRPr="00364AB7" w:rsidRDefault="007E04E6" w:rsidP="007E04E6">
      <w:pPr>
        <w:autoSpaceDE w:val="0"/>
        <w:autoSpaceDN w:val="0"/>
        <w:adjustRightInd w:val="0"/>
        <w:rPr>
          <w:b/>
          <w:bCs/>
          <w:lang w:val="sr-Cyrl-CS"/>
        </w:rPr>
      </w:pPr>
    </w:p>
    <w:p w:rsidR="008B1F74" w:rsidRDefault="008B1F74" w:rsidP="008B1F74">
      <w:pPr>
        <w:pStyle w:val="BodyText"/>
        <w:rPr>
          <w:b/>
        </w:rPr>
      </w:pPr>
      <w:r w:rsidRPr="00DF522E">
        <w:rPr>
          <w:b/>
          <w:lang w:val="ru-RU"/>
        </w:rPr>
        <w:t xml:space="preserve">ПОНУДА број </w:t>
      </w:r>
      <w:r w:rsidRPr="00DF522E">
        <w:rPr>
          <w:b/>
        </w:rPr>
        <w:t>_______</w:t>
      </w:r>
      <w:r w:rsidRPr="00DF522E">
        <w:rPr>
          <w:b/>
          <w:lang w:val="ru-RU"/>
        </w:rPr>
        <w:t xml:space="preserve"> од __________ </w:t>
      </w:r>
      <w:r w:rsidR="00F265B4">
        <w:rPr>
          <w:lang w:val="ru-RU"/>
        </w:rPr>
        <w:t>за јавну набавку у</w:t>
      </w:r>
      <w:r w:rsidR="00F265B4">
        <w:t>с</w:t>
      </w:r>
      <w:r>
        <w:rPr>
          <w:lang w:val="ru-RU"/>
        </w:rPr>
        <w:t>луге</w:t>
      </w:r>
      <w:r w:rsidRPr="00DF522E">
        <w:rPr>
          <w:lang w:val="ru-RU"/>
        </w:rPr>
        <w:t>–</w:t>
      </w:r>
      <w:r w:rsidR="002E2108">
        <w:t>бр. 3У/23</w:t>
      </w:r>
      <w:r w:rsidRPr="000C74DC">
        <w:t>,</w:t>
      </w:r>
      <w:r w:rsidR="002E2108">
        <w:t xml:space="preserve"> </w:t>
      </w:r>
      <w:r>
        <w:rPr>
          <w:b/>
          <w:bCs/>
        </w:rPr>
        <w:t>Услуге</w:t>
      </w:r>
      <w:r w:rsidR="006B65CF">
        <w:rPr>
          <w:b/>
          <w:bCs/>
        </w:rPr>
        <w:t xml:space="preserve"> </w:t>
      </w:r>
      <w:r w:rsidR="002E2108">
        <w:rPr>
          <w:b/>
          <w:lang w:val="en-US"/>
        </w:rPr>
        <w:t>GPS праћењ</w:t>
      </w:r>
      <w:r w:rsidR="002E2108">
        <w:rPr>
          <w:b/>
        </w:rPr>
        <w:t>а</w:t>
      </w:r>
      <w:r w:rsidR="006B65CF">
        <w:rPr>
          <w:b/>
        </w:rPr>
        <w:t xml:space="preserve"> </w:t>
      </w:r>
      <w:r w:rsidRPr="00F7409F">
        <w:rPr>
          <w:b/>
          <w:lang w:val="en-US"/>
        </w:rPr>
        <w:t>возила</w:t>
      </w:r>
    </w:p>
    <w:p w:rsidR="00615F9F" w:rsidRPr="00615F9F" w:rsidRDefault="00615F9F" w:rsidP="008B1F74">
      <w:pPr>
        <w:pStyle w:val="BodyText"/>
      </w:pPr>
    </w:p>
    <w:tbl>
      <w:tblPr>
        <w:tblW w:w="98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888"/>
        <w:gridCol w:w="5986"/>
      </w:tblGrid>
      <w:tr w:rsidR="008B1F74" w:rsidRPr="002D4512" w:rsidTr="00A43AD7">
        <w:trPr>
          <w:trHeight w:val="426"/>
          <w:jc w:val="center"/>
        </w:trPr>
        <w:tc>
          <w:tcPr>
            <w:tcW w:w="98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1B1344" w:rsidRDefault="008B1F74" w:rsidP="00A43AD7">
            <w:pPr>
              <w:ind w:right="-108"/>
              <w:jc w:val="center"/>
              <w:rPr>
                <w:lang w:val="ru-RU"/>
              </w:rPr>
            </w:pPr>
          </w:p>
          <w:p w:rsidR="008B1F74" w:rsidRPr="002D4512" w:rsidRDefault="008B1F74" w:rsidP="00A43AD7">
            <w:pPr>
              <w:ind w:right="-108"/>
              <w:jc w:val="center"/>
              <w:rPr>
                <w:b/>
              </w:rPr>
            </w:pPr>
            <w:r w:rsidRPr="002D4512">
              <w:rPr>
                <w:b/>
                <w:lang w:val="ru-RU"/>
              </w:rPr>
              <w:t>ПОДАЦИ О ПОНУЂАЧУ</w:t>
            </w:r>
          </w:p>
          <w:p w:rsidR="008B1F74" w:rsidRPr="002D4512" w:rsidRDefault="008B1F74" w:rsidP="00A43AD7">
            <w:pPr>
              <w:ind w:right="-108"/>
              <w:jc w:val="center"/>
              <w:rPr>
                <w:b/>
                <w:lang w:val="ru-RU"/>
              </w:rPr>
            </w:pPr>
          </w:p>
        </w:tc>
      </w:tr>
      <w:tr w:rsidR="008B1F74" w:rsidRPr="002D4512" w:rsidTr="00A43AD7">
        <w:trPr>
          <w:trHeight w:val="56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5A26A5" w:rsidRDefault="008B1F74" w:rsidP="00A43AD7">
            <w:pPr>
              <w:ind w:right="-108"/>
              <w:rPr>
                <w:b/>
                <w:i/>
              </w:rPr>
            </w:pPr>
            <w:r w:rsidRPr="005A26A5">
              <w:rPr>
                <w:b/>
                <w:i/>
              </w:rPr>
              <w:t>НАЗИВ ПОНУЂАЧА: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2D4512" w:rsidRDefault="008B1F74" w:rsidP="00A43AD7">
            <w:pPr>
              <w:ind w:right="-108"/>
              <w:rPr>
                <w:b/>
              </w:rPr>
            </w:pPr>
          </w:p>
        </w:tc>
      </w:tr>
      <w:tr w:rsidR="008B1F74" w:rsidRPr="002D4512" w:rsidTr="00A43AD7">
        <w:trPr>
          <w:trHeight w:val="56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5A26A5" w:rsidRDefault="008B1F74" w:rsidP="00A43AD7">
            <w:pPr>
              <w:ind w:right="-108"/>
              <w:rPr>
                <w:b/>
                <w:i/>
              </w:rPr>
            </w:pPr>
            <w:r w:rsidRPr="005A26A5">
              <w:rPr>
                <w:b/>
                <w:i/>
              </w:rPr>
              <w:t>АДРЕСА ПОНУЂАЧА: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2D4512" w:rsidRDefault="008B1F74" w:rsidP="00A43AD7">
            <w:pPr>
              <w:ind w:right="-108"/>
              <w:rPr>
                <w:b/>
              </w:rPr>
            </w:pPr>
          </w:p>
        </w:tc>
      </w:tr>
      <w:tr w:rsidR="008B1F74" w:rsidRPr="002D4512" w:rsidTr="00A43AD7">
        <w:trPr>
          <w:trHeight w:val="72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5A26A5" w:rsidRDefault="008B1F74" w:rsidP="00A43AD7">
            <w:pPr>
              <w:ind w:right="-108"/>
              <w:rPr>
                <w:b/>
                <w:i/>
              </w:rPr>
            </w:pPr>
            <w:r w:rsidRPr="005A26A5">
              <w:rPr>
                <w:b/>
                <w:i/>
              </w:rPr>
              <w:t xml:space="preserve">ОДГОВОРНА ОСОБА </w:t>
            </w:r>
          </w:p>
          <w:p w:rsidR="008B1F74" w:rsidRPr="005A26A5" w:rsidRDefault="008B1F74" w:rsidP="00A43AD7">
            <w:pPr>
              <w:ind w:right="-108"/>
              <w:rPr>
                <w:b/>
                <w:i/>
              </w:rPr>
            </w:pPr>
            <w:r w:rsidRPr="005A26A5">
              <w:rPr>
                <w:b/>
                <w:i/>
              </w:rPr>
              <w:t>(ПОТПИСНИК УГОВОРА):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2D4512" w:rsidRDefault="008B1F74" w:rsidP="00A43AD7">
            <w:pPr>
              <w:ind w:right="-108"/>
              <w:rPr>
                <w:b/>
              </w:rPr>
            </w:pPr>
          </w:p>
        </w:tc>
      </w:tr>
      <w:tr w:rsidR="008B1F74" w:rsidRPr="002D4512" w:rsidTr="00A43AD7">
        <w:trPr>
          <w:trHeight w:val="56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5A26A5" w:rsidRDefault="008B1F74" w:rsidP="00A43AD7">
            <w:pPr>
              <w:ind w:right="-108"/>
              <w:rPr>
                <w:b/>
                <w:i/>
              </w:rPr>
            </w:pPr>
            <w:r w:rsidRPr="005A26A5">
              <w:rPr>
                <w:b/>
                <w:i/>
              </w:rPr>
              <w:t>ОСОБА ЗА КОНТАКТ: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2D4512" w:rsidRDefault="008B1F74" w:rsidP="00A43AD7">
            <w:pPr>
              <w:ind w:right="-108"/>
              <w:rPr>
                <w:b/>
              </w:rPr>
            </w:pPr>
          </w:p>
        </w:tc>
      </w:tr>
      <w:tr w:rsidR="008B1F74" w:rsidRPr="002D4512" w:rsidTr="00A43AD7">
        <w:trPr>
          <w:trHeight w:val="56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5A26A5" w:rsidRDefault="008B1F74" w:rsidP="00A43AD7">
            <w:pPr>
              <w:ind w:right="-108"/>
              <w:rPr>
                <w:b/>
                <w:i/>
              </w:rPr>
            </w:pPr>
            <w:r w:rsidRPr="005A26A5">
              <w:rPr>
                <w:b/>
                <w:i/>
              </w:rPr>
              <w:t>ТЕЛЕФОН: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2D4512" w:rsidRDefault="008B1F74" w:rsidP="00A43AD7">
            <w:pPr>
              <w:ind w:right="-108"/>
              <w:rPr>
                <w:b/>
              </w:rPr>
            </w:pPr>
          </w:p>
        </w:tc>
      </w:tr>
      <w:tr w:rsidR="008B1F74" w:rsidRPr="002D4512" w:rsidTr="00A43AD7">
        <w:trPr>
          <w:trHeight w:val="56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5A26A5" w:rsidRDefault="008B1F74" w:rsidP="00A43AD7">
            <w:pPr>
              <w:ind w:right="-108"/>
              <w:rPr>
                <w:b/>
                <w:i/>
              </w:rPr>
            </w:pPr>
            <w:r w:rsidRPr="005A26A5">
              <w:rPr>
                <w:b/>
                <w:i/>
              </w:rPr>
              <w:t>ТЕЛЕФАКС: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2D4512" w:rsidRDefault="008B1F74" w:rsidP="00A43AD7">
            <w:pPr>
              <w:ind w:right="-108"/>
              <w:rPr>
                <w:b/>
              </w:rPr>
            </w:pPr>
          </w:p>
        </w:tc>
      </w:tr>
      <w:tr w:rsidR="008B1F74" w:rsidRPr="002D4512" w:rsidTr="00A43AD7">
        <w:trPr>
          <w:trHeight w:val="56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5A26A5" w:rsidRDefault="008B1F74" w:rsidP="00A43AD7">
            <w:pPr>
              <w:ind w:right="-108"/>
              <w:rPr>
                <w:b/>
                <w:i/>
              </w:rPr>
            </w:pPr>
            <w:r w:rsidRPr="005A26A5">
              <w:rPr>
                <w:b/>
                <w:i/>
              </w:rPr>
              <w:t>Е-</w:t>
            </w:r>
            <w:r w:rsidRPr="005A26A5">
              <w:rPr>
                <w:b/>
                <w:i/>
                <w:lang w:val="sr-Latn-CS"/>
              </w:rPr>
              <w:t>mail</w:t>
            </w:r>
            <w:r w:rsidRPr="005A26A5">
              <w:rPr>
                <w:b/>
                <w:i/>
              </w:rPr>
              <w:t>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2D4512" w:rsidRDefault="008B1F74" w:rsidP="00A43AD7">
            <w:pPr>
              <w:ind w:right="-108"/>
              <w:rPr>
                <w:b/>
              </w:rPr>
            </w:pPr>
          </w:p>
        </w:tc>
      </w:tr>
      <w:tr w:rsidR="008B1F74" w:rsidRPr="00BB5342" w:rsidTr="00A43AD7">
        <w:trPr>
          <w:trHeight w:val="56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5A26A5" w:rsidRDefault="008B1F74" w:rsidP="00A43AD7">
            <w:pPr>
              <w:ind w:right="-108"/>
              <w:rPr>
                <w:b/>
                <w:i/>
                <w:lang w:val="ru-RU"/>
              </w:rPr>
            </w:pPr>
            <w:r w:rsidRPr="005A26A5">
              <w:rPr>
                <w:b/>
                <w:i/>
                <w:lang w:val="ru-RU"/>
              </w:rPr>
              <w:t>БРОЈ РАЧУНА</w:t>
            </w:r>
            <w:r w:rsidRPr="005A26A5">
              <w:rPr>
                <w:b/>
                <w:i/>
                <w:lang w:val="sr-Cyrl-CS"/>
              </w:rPr>
              <w:t xml:space="preserve"> ПОНУЂАЧА И НАЗИВ БАНКЕ</w:t>
            </w:r>
            <w:r w:rsidRPr="005A26A5">
              <w:rPr>
                <w:b/>
                <w:i/>
                <w:lang w:val="ru-RU"/>
              </w:rPr>
              <w:t>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BB5342" w:rsidRDefault="008B1F74" w:rsidP="00A43AD7">
            <w:pPr>
              <w:ind w:right="-108"/>
              <w:rPr>
                <w:b/>
                <w:lang w:val="ru-RU"/>
              </w:rPr>
            </w:pPr>
          </w:p>
        </w:tc>
      </w:tr>
      <w:tr w:rsidR="008B1F74" w:rsidRPr="002D4512" w:rsidTr="00A43AD7">
        <w:trPr>
          <w:trHeight w:val="56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5A26A5" w:rsidRDefault="008B1F74" w:rsidP="00A43AD7">
            <w:pPr>
              <w:ind w:right="-108"/>
              <w:rPr>
                <w:b/>
                <w:i/>
              </w:rPr>
            </w:pPr>
            <w:r w:rsidRPr="005A26A5">
              <w:rPr>
                <w:b/>
                <w:i/>
              </w:rPr>
              <w:t>МАТИЧНИ БРОЈ</w:t>
            </w:r>
            <w:r w:rsidRPr="005A26A5">
              <w:rPr>
                <w:b/>
                <w:i/>
                <w:lang w:val="sr-Cyrl-CS"/>
              </w:rPr>
              <w:t xml:space="preserve"> ПОНУЂАЧА</w:t>
            </w:r>
            <w:r w:rsidRPr="005A26A5">
              <w:rPr>
                <w:b/>
                <w:i/>
              </w:rPr>
              <w:t>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2D4512" w:rsidRDefault="008B1F74" w:rsidP="00A43AD7">
            <w:pPr>
              <w:ind w:right="-108"/>
              <w:rPr>
                <w:b/>
              </w:rPr>
            </w:pPr>
          </w:p>
        </w:tc>
      </w:tr>
      <w:tr w:rsidR="008B1F74" w:rsidRPr="002D4512" w:rsidTr="00A43AD7">
        <w:trPr>
          <w:trHeight w:val="691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5A26A5" w:rsidRDefault="008B1F74" w:rsidP="00A43AD7">
            <w:pPr>
              <w:ind w:right="-108"/>
              <w:rPr>
                <w:b/>
                <w:i/>
              </w:rPr>
            </w:pPr>
            <w:r w:rsidRPr="005A26A5">
              <w:rPr>
                <w:b/>
                <w:i/>
              </w:rPr>
              <w:t xml:space="preserve">ПОРЕСКИ </w:t>
            </w:r>
            <w:r w:rsidRPr="005A26A5">
              <w:rPr>
                <w:b/>
                <w:i/>
                <w:lang w:val="sr-Cyrl-CS"/>
              </w:rPr>
              <w:t xml:space="preserve">ИДЕНТИФИКАЦИОНИ </w:t>
            </w:r>
            <w:r w:rsidRPr="005A26A5">
              <w:rPr>
                <w:b/>
                <w:i/>
              </w:rPr>
              <w:t>БРОЈ (ПИБ):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F74" w:rsidRPr="002D4512" w:rsidRDefault="008B1F74" w:rsidP="00A43AD7">
            <w:pPr>
              <w:ind w:right="-108"/>
              <w:rPr>
                <w:b/>
              </w:rPr>
            </w:pPr>
          </w:p>
        </w:tc>
      </w:tr>
      <w:tr w:rsidR="008B1F74" w:rsidRPr="002D4512" w:rsidTr="00A43AD7">
        <w:trPr>
          <w:trHeight w:val="1374"/>
          <w:jc w:val="center"/>
        </w:trPr>
        <w:tc>
          <w:tcPr>
            <w:tcW w:w="98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F74" w:rsidRPr="00BF122A" w:rsidRDefault="008B1F74" w:rsidP="00A43AD7">
            <w:pPr>
              <w:ind w:right="-108"/>
              <w:rPr>
                <w:b/>
              </w:rPr>
            </w:pPr>
          </w:p>
          <w:p w:rsidR="008B1F74" w:rsidRPr="002D4512" w:rsidRDefault="008B1F74" w:rsidP="00A43AD7">
            <w:pPr>
              <w:ind w:right="-108"/>
              <w:rPr>
                <w:b/>
                <w:lang w:val="sr-Cyrl-CS"/>
              </w:rPr>
            </w:pPr>
            <w:r w:rsidRPr="002D4512">
              <w:rPr>
                <w:b/>
                <w:lang w:val="sr-Cyrl-CS"/>
              </w:rPr>
              <w:t xml:space="preserve">       М</w:t>
            </w:r>
            <w:r>
              <w:rPr>
                <w:b/>
                <w:lang w:val="sr-Cyrl-CS"/>
              </w:rPr>
              <w:t>есто и датум:                                       Печат:                    Потпис овлашћеног лица</w:t>
            </w:r>
          </w:p>
          <w:p w:rsidR="008B1F74" w:rsidRPr="002D4512" w:rsidRDefault="008B1F74" w:rsidP="00A43AD7">
            <w:pPr>
              <w:ind w:right="-108"/>
              <w:jc w:val="both"/>
              <w:rPr>
                <w:b/>
              </w:rPr>
            </w:pPr>
            <w:r w:rsidRPr="002D4512">
              <w:rPr>
                <w:b/>
              </w:rPr>
              <w:t xml:space="preserve">____________________                                         </w:t>
            </w:r>
            <w:r w:rsidR="00720CBA">
              <w:rPr>
                <w:b/>
              </w:rPr>
              <w:t xml:space="preserve">                   </w:t>
            </w:r>
            <w:r w:rsidRPr="002D4512">
              <w:rPr>
                <w:b/>
              </w:rPr>
              <w:t xml:space="preserve">          ___________________</w:t>
            </w:r>
          </w:p>
          <w:p w:rsidR="008B1F74" w:rsidRPr="002D4512" w:rsidRDefault="008B1F74" w:rsidP="00A43AD7">
            <w:pPr>
              <w:ind w:right="-108"/>
              <w:rPr>
                <w:b/>
                <w:lang w:val="sr-Cyrl-CS"/>
              </w:rPr>
            </w:pPr>
          </w:p>
        </w:tc>
      </w:tr>
    </w:tbl>
    <w:p w:rsidR="008B1F74" w:rsidRPr="00364AB7" w:rsidRDefault="008B1F74" w:rsidP="008B1F74">
      <w:pPr>
        <w:ind w:right="-108"/>
        <w:rPr>
          <w:b/>
          <w:lang w:val="sr-Cyrl-CS"/>
        </w:rPr>
      </w:pPr>
      <w:r w:rsidRPr="00364AB7">
        <w:rPr>
          <w:b/>
          <w:lang w:val="sr-Cyrl-CS"/>
        </w:rPr>
        <w:t>Понуду дајем:</w:t>
      </w:r>
    </w:p>
    <w:p w:rsidR="008B1F74" w:rsidRDefault="008B1F74" w:rsidP="008B1F74">
      <w:pPr>
        <w:ind w:right="-108"/>
        <w:rPr>
          <w:lang w:val="sr-Cyrl-CS"/>
        </w:rPr>
      </w:pPr>
      <w:r w:rsidRPr="00364AB7">
        <w:rPr>
          <w:lang w:val="sr-Cyrl-CS"/>
        </w:rPr>
        <w:t>(заокружити начин давања понуде)</w:t>
      </w:r>
    </w:p>
    <w:p w:rsidR="008B1F74" w:rsidRPr="00364AB7" w:rsidRDefault="008B1F74" w:rsidP="008B1F74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364AB7">
        <w:rPr>
          <w:b/>
          <w:bCs/>
          <w:color w:val="000000"/>
          <w:lang w:val="sr-Cyrl-CS"/>
        </w:rPr>
        <w:t xml:space="preserve">1)  самостално          </w:t>
      </w:r>
      <w:r w:rsidR="001D46EB">
        <w:rPr>
          <w:b/>
          <w:bCs/>
          <w:color w:val="000000"/>
          <w:lang w:val="sr-Cyrl-CS"/>
        </w:rPr>
        <w:t>2</w:t>
      </w:r>
      <w:r w:rsidRPr="00364AB7">
        <w:rPr>
          <w:b/>
          <w:bCs/>
          <w:color w:val="000000"/>
          <w:lang w:val="sr-Cyrl-CS"/>
        </w:rPr>
        <w:t>)  као заједничку понуду</w:t>
      </w:r>
      <w:r w:rsidR="001D46EB">
        <w:rPr>
          <w:b/>
          <w:bCs/>
          <w:color w:val="000000"/>
          <w:lang w:val="sr-Cyrl-CS"/>
        </w:rPr>
        <w:t xml:space="preserve">              3</w:t>
      </w:r>
      <w:r w:rsidR="001D46EB" w:rsidRPr="00364AB7">
        <w:rPr>
          <w:b/>
          <w:bCs/>
          <w:color w:val="000000"/>
          <w:lang w:val="sr-Cyrl-CS"/>
        </w:rPr>
        <w:t xml:space="preserve">)  са подизвођачем:                              </w:t>
      </w:r>
    </w:p>
    <w:p w:rsidR="008B1F74" w:rsidRDefault="001D46EB" w:rsidP="006B65CF">
      <w:pPr>
        <w:tabs>
          <w:tab w:val="left" w:pos="7170"/>
        </w:tabs>
        <w:autoSpaceDE w:val="0"/>
        <w:autoSpaceDN w:val="0"/>
        <w:adjustRightInd w:val="0"/>
        <w:ind w:left="360"/>
        <w:jc w:val="both"/>
        <w:rPr>
          <w:bCs/>
          <w:color w:val="000000"/>
          <w:lang w:val="sr-Cyrl-CS"/>
        </w:rPr>
        <w:sectPr w:rsidR="008B1F74" w:rsidSect="000A79C4">
          <w:headerReference w:type="default" r:id="rId9"/>
          <w:footerReference w:type="default" r:id="rId10"/>
          <w:pgSz w:w="12240" w:h="15840" w:code="1"/>
          <w:pgMar w:top="1134" w:right="1134" w:bottom="1134" w:left="1304" w:header="720" w:footer="720" w:gutter="0"/>
          <w:cols w:space="720"/>
          <w:docGrid w:linePitch="360"/>
        </w:sectPr>
      </w:pPr>
      <w:r>
        <w:rPr>
          <w:bCs/>
          <w:color w:val="000000"/>
          <w:lang w:val="sr-Cyrl-CS"/>
        </w:rPr>
        <w:t xml:space="preserve">   </w:t>
      </w:r>
    </w:p>
    <w:p w:rsidR="008B1F74" w:rsidRDefault="008B1F74" w:rsidP="00A36C64">
      <w:pPr>
        <w:tabs>
          <w:tab w:val="left" w:pos="7170"/>
        </w:tabs>
        <w:autoSpaceDE w:val="0"/>
        <w:autoSpaceDN w:val="0"/>
        <w:adjustRightInd w:val="0"/>
        <w:jc w:val="both"/>
        <w:rPr>
          <w:bCs/>
          <w:color w:val="000000"/>
          <w:lang w:val="sr-Cyrl-CS"/>
        </w:rPr>
      </w:pPr>
    </w:p>
    <w:p w:rsidR="006B65CF" w:rsidRPr="00BB3608" w:rsidRDefault="006B65CF" w:rsidP="006B65CF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6B65CF" w:rsidRPr="0048779C" w:rsidRDefault="006B65CF" w:rsidP="006B65CF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t>2.</w:t>
      </w:r>
      <w:r>
        <w:rPr>
          <w:b/>
          <w:bCs/>
          <w:color w:val="000000"/>
          <w:sz w:val="22"/>
          <w:szCs w:val="22"/>
          <w:lang w:val="en-US" w:eastAsia="en-US"/>
        </w:rPr>
        <w:t xml:space="preserve"> </w:t>
      </w:r>
      <w:r>
        <w:rPr>
          <w:b/>
          <w:bCs/>
          <w:color w:val="000000"/>
          <w:sz w:val="22"/>
          <w:szCs w:val="22"/>
          <w:lang w:eastAsia="en-US"/>
        </w:rPr>
        <w:t>ПОДАЦИ О УЧЕСНИКУ У ЗАЈЕДНИЧКОЈ ПОНУДИ (</w:t>
      </w:r>
      <w:r>
        <w:rPr>
          <w:b/>
          <w:bCs/>
          <w:i/>
          <w:color w:val="000000"/>
          <w:sz w:val="22"/>
          <w:szCs w:val="22"/>
          <w:lang w:eastAsia="en-US"/>
        </w:rPr>
        <w:t xml:space="preserve">попуњава понуђач)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374"/>
        <w:gridCol w:w="2610"/>
        <w:gridCol w:w="164"/>
        <w:gridCol w:w="1499"/>
        <w:gridCol w:w="4646"/>
      </w:tblGrid>
      <w:tr w:rsidR="006B65CF" w:rsidTr="00CA4264">
        <w:trPr>
          <w:trHeight w:hRule="exact" w:val="854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Pr="002963DB" w:rsidRDefault="006B65CF" w:rsidP="00CA4264">
            <w:pPr>
              <w:shd w:val="clear" w:color="auto" w:fill="FFFFFF"/>
              <w:ind w:left="5"/>
              <w:rPr>
                <w:lang w:eastAsia="sr-Latn-CS"/>
              </w:rPr>
            </w:pPr>
            <w:r>
              <w:rPr>
                <w:i/>
                <w:iCs/>
                <w:color w:val="000000"/>
                <w:spacing w:val="-5"/>
              </w:rPr>
              <w:t>Назив понуђача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Pr="002963DB" w:rsidRDefault="006B65CF" w:rsidP="00CA4264">
            <w:pPr>
              <w:shd w:val="clear" w:color="auto" w:fill="FFFFFF"/>
              <w:rPr>
                <w:lang w:eastAsia="sr-Latn-CS"/>
              </w:rPr>
            </w:pPr>
          </w:p>
        </w:tc>
      </w:tr>
      <w:tr w:rsidR="006B65CF" w:rsidTr="00CA4264">
        <w:trPr>
          <w:trHeight w:hRule="exact" w:val="83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4"/>
              </w:rPr>
              <w:t>Adpeca учесника у зајеничкој понуди: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6B65CF" w:rsidTr="00CA4264">
        <w:trPr>
          <w:trHeight w:hRule="exact" w:val="83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Default="006B65CF" w:rsidP="00CA4264">
            <w:pPr>
              <w:shd w:val="clear" w:color="auto" w:fill="FFFFFF"/>
              <w:ind w:left="14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4"/>
              </w:rPr>
              <w:t>Матични број учесника у зајеничкој понуди: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6B65CF" w:rsidTr="00CA4264">
        <w:trPr>
          <w:trHeight w:hRule="exact" w:val="84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Default="006B65CF" w:rsidP="00CA4264">
            <w:pPr>
              <w:shd w:val="clear" w:color="auto" w:fill="FFFFFF"/>
              <w:spacing w:line="274" w:lineRule="exact"/>
              <w:ind w:left="5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1"/>
              </w:rPr>
              <w:t xml:space="preserve">Порески  идентификациони  број </w:t>
            </w:r>
            <w:r>
              <w:rPr>
                <w:i/>
                <w:iCs/>
                <w:color w:val="000000"/>
                <w:spacing w:val="-4"/>
              </w:rPr>
              <w:t>учесника у зајеничкој понуди</w:t>
            </w:r>
            <w:r>
              <w:rPr>
                <w:i/>
                <w:iCs/>
                <w:color w:val="000000"/>
                <w:spacing w:val="-2"/>
              </w:rPr>
              <w:t xml:space="preserve">  (ПИБ):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6B65CF" w:rsidTr="00CA4264">
        <w:trPr>
          <w:trHeight w:hRule="exact" w:val="83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Default="006B65CF" w:rsidP="00CA4264">
            <w:pPr>
              <w:shd w:val="clear" w:color="auto" w:fill="FFFFFF"/>
              <w:ind w:left="5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3"/>
              </w:rPr>
              <w:t>Име особе за контакт: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6B65CF" w:rsidTr="00CA4264">
        <w:trPr>
          <w:trHeight w:hRule="exact" w:val="557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Default="006B65CF" w:rsidP="00CA4264">
            <w:pPr>
              <w:shd w:val="clear" w:color="auto" w:fill="FFFFFF"/>
              <w:ind w:left="5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3"/>
              </w:rPr>
              <w:t xml:space="preserve">Електронска адреса </w:t>
            </w:r>
            <w:r>
              <w:rPr>
                <w:i/>
                <w:iCs/>
                <w:color w:val="000000"/>
                <w:spacing w:val="-4"/>
              </w:rPr>
              <w:t>учесника у зајеничкој понуди</w:t>
            </w:r>
            <w:r>
              <w:rPr>
                <w:i/>
                <w:iCs/>
                <w:color w:val="000000"/>
                <w:spacing w:val="-3"/>
              </w:rPr>
              <w:t xml:space="preserve"> (e-mail):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6B65CF" w:rsidTr="00CA4264">
        <w:trPr>
          <w:trHeight w:hRule="exact" w:val="84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Default="006B65CF" w:rsidP="00CA4264">
            <w:pPr>
              <w:shd w:val="clear" w:color="auto" w:fill="FFFFFF"/>
              <w:ind w:left="24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8"/>
              </w:rPr>
              <w:t>Телефон: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6B65CF" w:rsidTr="00CA4264">
        <w:trPr>
          <w:trHeight w:hRule="exact" w:val="83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Default="006B65CF" w:rsidP="00CA4264">
            <w:pPr>
              <w:shd w:val="clear" w:color="auto" w:fill="FFFFFF"/>
              <w:ind w:left="24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8"/>
              </w:rPr>
              <w:t>Телефакс: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6B65CF" w:rsidTr="00CA4264">
        <w:trPr>
          <w:trHeight w:hRule="exact" w:val="83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Default="006B65CF" w:rsidP="00CA4264">
            <w:pPr>
              <w:shd w:val="clear" w:color="auto" w:fill="FFFFFF"/>
              <w:ind w:left="5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4"/>
              </w:rPr>
              <w:t>Број рачуна учесника у зајеничкој понуди u назив банке: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6B65CF" w:rsidTr="00CA4264">
        <w:trPr>
          <w:trHeight w:hRule="exact" w:val="854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Default="006B65CF" w:rsidP="00CA4264">
            <w:pPr>
              <w:shd w:val="clear" w:color="auto" w:fill="FFFFFF"/>
              <w:spacing w:line="274" w:lineRule="exact"/>
              <w:ind w:hanging="14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3"/>
              </w:rPr>
              <w:t xml:space="preserve">Лице  овлашћено  за  потписивање </w:t>
            </w:r>
            <w:r>
              <w:rPr>
                <w:i/>
                <w:iCs/>
                <w:color w:val="000000"/>
                <w:spacing w:val="-2"/>
              </w:rPr>
              <w:t>уговора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6B65CF" w:rsidTr="00CA4264">
        <w:trPr>
          <w:trHeight w:hRule="exact" w:val="424"/>
          <w:jc w:val="center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6B65CF" w:rsidRDefault="006B65CF" w:rsidP="00CA4264">
            <w:pPr>
              <w:shd w:val="clear" w:color="auto" w:fill="FFFFFF"/>
              <w:ind w:left="24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</w:rPr>
              <w:t>2)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B65CF" w:rsidRDefault="006B65CF" w:rsidP="00CA4264">
            <w:pPr>
              <w:shd w:val="clear" w:color="auto" w:fill="FFFFFF"/>
              <w:rPr>
                <w:b/>
                <w:bCs/>
                <w:i/>
                <w:iCs/>
                <w:color w:val="000000"/>
                <w:spacing w:val="-4"/>
                <w:lang w:val="sr-Cyrl-CS" w:eastAsia="sr-Latn-CS"/>
              </w:rPr>
            </w:pPr>
            <w:r>
              <w:rPr>
                <w:b/>
                <w:bCs/>
                <w:i/>
                <w:iCs/>
                <w:color w:val="000000"/>
                <w:spacing w:val="-4"/>
              </w:rPr>
              <w:t>ПОНУДУ ПОДНОСИ:</w:t>
            </w:r>
          </w:p>
          <w:p w:rsidR="006B65CF" w:rsidRDefault="006B65CF" w:rsidP="00CA4264">
            <w:pPr>
              <w:shd w:val="clear" w:color="auto" w:fill="FFFFFF"/>
              <w:rPr>
                <w:lang w:val="sr-Cyrl-CS" w:eastAsia="sr-Latn-C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</w:tbl>
    <w:p w:rsidR="006B65CF" w:rsidRPr="006C497E" w:rsidRDefault="006B65CF" w:rsidP="006B65CF">
      <w:pPr>
        <w:autoSpaceDE w:val="0"/>
        <w:jc w:val="both"/>
        <w:rPr>
          <w:i/>
        </w:rPr>
      </w:pPr>
      <w:r w:rsidRPr="006C497E">
        <w:rPr>
          <w:b/>
          <w:i/>
          <w:u w:val="single"/>
        </w:rPr>
        <w:t xml:space="preserve">Напомена: </w:t>
      </w:r>
      <w:r w:rsidRPr="006C497E">
        <w:rPr>
          <w:i/>
        </w:rPr>
        <w:t>Подаци о учеснику у зајесничкој понуди попуњавају само они понуђачи који подносе заједничку понуду, а уколико има већи број учесника у заједничкој понуди, потребно је да се наведена табела копира у довољном броју примерака, да се попуни и достави за сваког понуђача који је учесник у заједничкој понуди</w:t>
      </w:r>
    </w:p>
    <w:p w:rsidR="006B65CF" w:rsidRPr="006C497E" w:rsidRDefault="006B65CF" w:rsidP="006B65CF">
      <w:pPr>
        <w:autoSpaceDE w:val="0"/>
        <w:jc w:val="both"/>
      </w:pPr>
    </w:p>
    <w:p w:rsidR="006B65CF" w:rsidRDefault="006B65CF" w:rsidP="006B65CF">
      <w:pPr>
        <w:autoSpaceDE w:val="0"/>
        <w:jc w:val="both"/>
        <w:rPr>
          <w:sz w:val="20"/>
        </w:rPr>
      </w:pPr>
    </w:p>
    <w:p w:rsidR="006B65CF" w:rsidRDefault="006B65CF" w:rsidP="006B65CF">
      <w:pPr>
        <w:autoSpaceDE w:val="0"/>
        <w:jc w:val="both"/>
        <w:rPr>
          <w:sz w:val="20"/>
        </w:rPr>
      </w:pPr>
    </w:p>
    <w:p w:rsidR="006B65CF" w:rsidRDefault="006B65CF" w:rsidP="006B65CF">
      <w:pPr>
        <w:autoSpaceDE w:val="0"/>
        <w:jc w:val="both"/>
        <w:rPr>
          <w:sz w:val="20"/>
        </w:rPr>
      </w:pPr>
    </w:p>
    <w:p w:rsidR="006B65CF" w:rsidRDefault="006B65CF" w:rsidP="006B65CF">
      <w:pPr>
        <w:autoSpaceDE w:val="0"/>
        <w:jc w:val="both"/>
        <w:rPr>
          <w:sz w:val="20"/>
          <w:lang w:val="sr-Latn-CS"/>
        </w:rPr>
      </w:pPr>
      <w:r>
        <w:rPr>
          <w:sz w:val="20"/>
          <w:lang w:val="sr-Latn-CS"/>
        </w:rPr>
        <w:t>Датум: ____________</w:t>
      </w:r>
      <w:r w:rsidR="002E2108">
        <w:rPr>
          <w:sz w:val="20"/>
        </w:rPr>
        <w:t>2023</w:t>
      </w:r>
      <w:r>
        <w:rPr>
          <w:sz w:val="20"/>
        </w:rPr>
        <w:t xml:space="preserve">.год.                                                            </w:t>
      </w:r>
      <w:r>
        <w:rPr>
          <w:sz w:val="20"/>
          <w:lang w:val="sr-Latn-CS"/>
        </w:rPr>
        <w:t>ПОТПИС ОВЛАШЋЕНОГ ЛИЦА</w:t>
      </w:r>
    </w:p>
    <w:p w:rsidR="008B1F74" w:rsidRDefault="008B1F74" w:rsidP="00D153BE">
      <w:pPr>
        <w:pStyle w:val="Bodytext21"/>
        <w:shd w:val="clear" w:color="auto" w:fill="auto"/>
        <w:spacing w:after="476"/>
        <w:ind w:firstLine="0"/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F0DEB" w:rsidRDefault="00CF0DEB" w:rsidP="00D153BE">
      <w:pPr>
        <w:pStyle w:val="Bodytext21"/>
        <w:shd w:val="clear" w:color="auto" w:fill="auto"/>
        <w:spacing w:after="476"/>
        <w:ind w:firstLine="0"/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6B65CF" w:rsidRDefault="006B65CF" w:rsidP="00D153BE">
      <w:pPr>
        <w:pStyle w:val="Bodytext21"/>
        <w:shd w:val="clear" w:color="auto" w:fill="auto"/>
        <w:spacing w:after="476"/>
        <w:ind w:firstLine="0"/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6B65CF" w:rsidRPr="0048779C" w:rsidRDefault="006B65CF" w:rsidP="006B65CF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lastRenderedPageBreak/>
        <w:t>3. ПОДАЦИ О ПОДИЗВОЂАЧУ (</w:t>
      </w:r>
      <w:r>
        <w:rPr>
          <w:b/>
          <w:bCs/>
          <w:i/>
          <w:color w:val="000000"/>
          <w:sz w:val="22"/>
          <w:szCs w:val="22"/>
          <w:lang w:eastAsia="en-US"/>
        </w:rPr>
        <w:t xml:space="preserve">попуњава понуђач)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374"/>
        <w:gridCol w:w="2610"/>
        <w:gridCol w:w="164"/>
        <w:gridCol w:w="1499"/>
        <w:gridCol w:w="4646"/>
      </w:tblGrid>
      <w:tr w:rsidR="006B65CF" w:rsidTr="00CA4264">
        <w:trPr>
          <w:trHeight w:hRule="exact" w:val="854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Pr="002963DB" w:rsidRDefault="006B65CF" w:rsidP="00CA4264">
            <w:pPr>
              <w:shd w:val="clear" w:color="auto" w:fill="FFFFFF"/>
              <w:ind w:left="5"/>
              <w:rPr>
                <w:lang w:eastAsia="sr-Latn-CS"/>
              </w:rPr>
            </w:pPr>
            <w:r>
              <w:rPr>
                <w:i/>
                <w:iCs/>
                <w:color w:val="000000"/>
                <w:spacing w:val="-5"/>
              </w:rPr>
              <w:t>Назив понуђача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Pr="002963DB" w:rsidRDefault="006B65CF" w:rsidP="00CA4264">
            <w:pPr>
              <w:shd w:val="clear" w:color="auto" w:fill="FFFFFF"/>
              <w:rPr>
                <w:lang w:eastAsia="sr-Latn-CS"/>
              </w:rPr>
            </w:pPr>
          </w:p>
        </w:tc>
      </w:tr>
      <w:tr w:rsidR="006B65CF" w:rsidTr="00CA4264">
        <w:trPr>
          <w:trHeight w:hRule="exact" w:val="83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4"/>
              </w:rPr>
              <w:t>Adpeca подизвођача: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6B65CF" w:rsidTr="00CA4264">
        <w:trPr>
          <w:trHeight w:hRule="exact" w:val="83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Default="006B65CF" w:rsidP="00CA4264">
            <w:pPr>
              <w:shd w:val="clear" w:color="auto" w:fill="FFFFFF"/>
              <w:ind w:left="14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4"/>
              </w:rPr>
              <w:t>Матични број подизвођача: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6B65CF" w:rsidTr="00CA4264">
        <w:trPr>
          <w:trHeight w:hRule="exact" w:val="84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Default="006B65CF" w:rsidP="00CA4264">
            <w:pPr>
              <w:shd w:val="clear" w:color="auto" w:fill="FFFFFF"/>
              <w:spacing w:line="274" w:lineRule="exact"/>
              <w:ind w:left="5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1"/>
              </w:rPr>
              <w:t xml:space="preserve">Порески  идентификациони  број </w:t>
            </w:r>
            <w:r>
              <w:rPr>
                <w:i/>
                <w:iCs/>
                <w:color w:val="000000"/>
                <w:spacing w:val="-4"/>
              </w:rPr>
              <w:t xml:space="preserve">подизвођача </w:t>
            </w:r>
            <w:r>
              <w:rPr>
                <w:i/>
                <w:iCs/>
                <w:color w:val="000000"/>
                <w:spacing w:val="-2"/>
              </w:rPr>
              <w:t xml:space="preserve"> (ПИБ):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6B65CF" w:rsidTr="00CA4264">
        <w:trPr>
          <w:trHeight w:hRule="exact" w:val="83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Default="006B65CF" w:rsidP="00CA4264">
            <w:pPr>
              <w:shd w:val="clear" w:color="auto" w:fill="FFFFFF"/>
              <w:ind w:left="5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3"/>
              </w:rPr>
              <w:t>Име особе за контакт: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6B65CF" w:rsidTr="00CA4264">
        <w:trPr>
          <w:trHeight w:hRule="exact" w:val="557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Default="006B65CF" w:rsidP="00CA4264">
            <w:pPr>
              <w:shd w:val="clear" w:color="auto" w:fill="FFFFFF"/>
              <w:ind w:left="5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3"/>
              </w:rPr>
              <w:t xml:space="preserve">Електронска адреса </w:t>
            </w:r>
            <w:r>
              <w:rPr>
                <w:i/>
                <w:iCs/>
                <w:color w:val="000000"/>
                <w:spacing w:val="-4"/>
              </w:rPr>
              <w:t>подизвођача</w:t>
            </w:r>
            <w:r>
              <w:rPr>
                <w:i/>
                <w:iCs/>
                <w:color w:val="000000"/>
                <w:spacing w:val="-3"/>
              </w:rPr>
              <w:t xml:space="preserve"> (e-mail):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6B65CF" w:rsidTr="00CA4264">
        <w:trPr>
          <w:trHeight w:hRule="exact" w:val="84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Default="006B65CF" w:rsidP="00CA4264">
            <w:pPr>
              <w:shd w:val="clear" w:color="auto" w:fill="FFFFFF"/>
              <w:ind w:left="24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8"/>
              </w:rPr>
              <w:t>Телефон: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6B65CF" w:rsidTr="00CA4264">
        <w:trPr>
          <w:trHeight w:hRule="exact" w:val="83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Default="006B65CF" w:rsidP="00CA4264">
            <w:pPr>
              <w:shd w:val="clear" w:color="auto" w:fill="FFFFFF"/>
              <w:ind w:left="24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8"/>
              </w:rPr>
              <w:t>Телефакс: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6B65CF" w:rsidTr="00CA4264">
        <w:trPr>
          <w:trHeight w:hRule="exact" w:val="83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Default="006B65CF" w:rsidP="00CA4264">
            <w:pPr>
              <w:shd w:val="clear" w:color="auto" w:fill="FFFFFF"/>
              <w:ind w:left="5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4"/>
              </w:rPr>
              <w:t>Број рачуна понуђача u назив банке: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6B65CF" w:rsidTr="00CA4264">
        <w:trPr>
          <w:trHeight w:hRule="exact" w:val="854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Pr="006C497E" w:rsidRDefault="006B65CF" w:rsidP="00CA4264">
            <w:pPr>
              <w:shd w:val="clear" w:color="auto" w:fill="FFFFFF"/>
              <w:spacing w:line="274" w:lineRule="exact"/>
              <w:ind w:hanging="14"/>
              <w:rPr>
                <w:i/>
                <w:lang w:eastAsia="sr-Latn-CS"/>
              </w:rPr>
            </w:pPr>
            <w:r w:rsidRPr="006C497E">
              <w:rPr>
                <w:i/>
                <w:lang w:eastAsia="sr-Latn-CS"/>
              </w:rPr>
              <w:t>Проценат укупне вредности набавке који ће извршити подизвођач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eastAsia="sr-Latn-CS"/>
              </w:rPr>
            </w:pPr>
          </w:p>
          <w:p w:rsidR="006B65CF" w:rsidRPr="006C497E" w:rsidRDefault="006B65CF" w:rsidP="00CA4264">
            <w:pPr>
              <w:shd w:val="clear" w:color="auto" w:fill="FFFFFF"/>
              <w:rPr>
                <w:lang w:eastAsia="sr-Latn-CS"/>
              </w:rPr>
            </w:pPr>
          </w:p>
        </w:tc>
      </w:tr>
      <w:tr w:rsidR="006B65CF" w:rsidTr="00CA4264">
        <w:trPr>
          <w:trHeight w:hRule="exact" w:val="854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65CF" w:rsidRPr="006C497E" w:rsidRDefault="006B65CF" w:rsidP="00CA4264">
            <w:pPr>
              <w:shd w:val="clear" w:color="auto" w:fill="FFFFFF"/>
              <w:spacing w:line="274" w:lineRule="exact"/>
              <w:ind w:hanging="14"/>
              <w:rPr>
                <w:i/>
                <w:lang w:eastAsia="sr-Latn-CS"/>
              </w:rPr>
            </w:pPr>
            <w:r>
              <w:rPr>
                <w:i/>
                <w:lang w:eastAsia="sr-Latn-CS"/>
              </w:rPr>
              <w:t>Део предмета набавке који ће извршити подизвођач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5CF" w:rsidRDefault="006B65CF" w:rsidP="00CA4264">
            <w:pPr>
              <w:shd w:val="clear" w:color="auto" w:fill="FFFFFF"/>
              <w:rPr>
                <w:lang w:eastAsia="sr-Latn-CS"/>
              </w:rPr>
            </w:pPr>
          </w:p>
        </w:tc>
      </w:tr>
      <w:tr w:rsidR="006B65CF" w:rsidTr="00CA4264">
        <w:trPr>
          <w:trHeight w:hRule="exact" w:val="424"/>
          <w:jc w:val="center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6B65CF" w:rsidRDefault="006B65CF" w:rsidP="00CA4264">
            <w:pPr>
              <w:shd w:val="clear" w:color="auto" w:fill="FFFFFF"/>
              <w:ind w:left="24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</w:rPr>
              <w:t>2)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B65CF" w:rsidRDefault="006B65CF" w:rsidP="00CA4264">
            <w:pPr>
              <w:shd w:val="clear" w:color="auto" w:fill="FFFFFF"/>
              <w:rPr>
                <w:b/>
                <w:bCs/>
                <w:i/>
                <w:iCs/>
                <w:color w:val="000000"/>
                <w:spacing w:val="-4"/>
                <w:lang w:val="sr-Cyrl-CS" w:eastAsia="sr-Latn-CS"/>
              </w:rPr>
            </w:pPr>
            <w:r>
              <w:rPr>
                <w:b/>
                <w:bCs/>
                <w:i/>
                <w:iCs/>
                <w:color w:val="000000"/>
                <w:spacing w:val="-4"/>
              </w:rPr>
              <w:t>ПОНУДУ  ПОДНОСИ:</w:t>
            </w:r>
          </w:p>
          <w:p w:rsidR="006B65CF" w:rsidRDefault="006B65CF" w:rsidP="00CA4264">
            <w:pPr>
              <w:shd w:val="clear" w:color="auto" w:fill="FFFFFF"/>
              <w:rPr>
                <w:lang w:val="sr-Cyrl-CS" w:eastAsia="sr-Latn-C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5CF" w:rsidRDefault="006B65CF" w:rsidP="00CA4264">
            <w:pPr>
              <w:shd w:val="clear" w:color="auto" w:fill="FFFFFF"/>
              <w:rPr>
                <w:lang w:val="sr-Latn-CS" w:eastAsia="sr-Latn-CS"/>
              </w:rPr>
            </w:pPr>
          </w:p>
        </w:tc>
      </w:tr>
    </w:tbl>
    <w:p w:rsidR="006B65CF" w:rsidRDefault="006B65CF" w:rsidP="006B65CF">
      <w:pPr>
        <w:shd w:val="clear" w:color="auto" w:fill="FFFFFF"/>
        <w:spacing w:line="278" w:lineRule="exact"/>
        <w:ind w:right="144"/>
        <w:jc w:val="both"/>
        <w:rPr>
          <w:i/>
          <w:iCs/>
          <w:color w:val="000000"/>
          <w:spacing w:val="-1"/>
          <w:lang w:val="sr-Cyrl-CS" w:eastAsia="sr-Latn-CS"/>
        </w:rPr>
      </w:pPr>
      <w:r>
        <w:rPr>
          <w:i/>
          <w:iCs/>
          <w:color w:val="000000"/>
          <w:spacing w:val="-1"/>
          <w:lang w:val="sr-Cyrl-CS" w:eastAsia="sr-Latn-CS"/>
        </w:rPr>
        <w:t xml:space="preserve"> </w:t>
      </w:r>
      <w:r w:rsidRPr="006C497E">
        <w:rPr>
          <w:b/>
          <w:i/>
          <w:iCs/>
          <w:color w:val="000000"/>
          <w:spacing w:val="-1"/>
          <w:u w:val="single"/>
          <w:lang w:val="sr-Cyrl-CS" w:eastAsia="sr-Latn-CS"/>
        </w:rPr>
        <w:t>Напомена:</w:t>
      </w:r>
      <w:r>
        <w:rPr>
          <w:b/>
          <w:i/>
          <w:iCs/>
          <w:color w:val="000000"/>
          <w:spacing w:val="-1"/>
          <w:u w:val="single"/>
          <w:lang w:val="sr-Cyrl-CS" w:eastAsia="sr-Latn-CS"/>
        </w:rPr>
        <w:t xml:space="preserve"> </w:t>
      </w:r>
      <w:r>
        <w:rPr>
          <w:i/>
          <w:iCs/>
          <w:color w:val="000000"/>
          <w:spacing w:val="-1"/>
          <w:lang w:val="sr-Cyrl-CS" w:eastAsia="sr-Latn-CS"/>
        </w:rPr>
        <w:t xml:space="preserve">Табелу „Подаци оподизвођачу“ попуњавају само они понуђачи који подносе понуду са подизвођачем у, а </w:t>
      </w:r>
      <w:r w:rsidRPr="006C497E">
        <w:rPr>
          <w:i/>
        </w:rPr>
        <w:t xml:space="preserve">уколико </w:t>
      </w:r>
      <w:r>
        <w:rPr>
          <w:i/>
        </w:rPr>
        <w:t>понуђач подноси понуду са више од једног подизвођача, потребно је да се наведена табела копира у довољном броју примерака, да се попуни и достави за сваког подизвођача.</w:t>
      </w:r>
    </w:p>
    <w:p w:rsidR="006B65CF" w:rsidRDefault="006B65CF" w:rsidP="00D153BE">
      <w:pPr>
        <w:pStyle w:val="Bodytext21"/>
        <w:shd w:val="clear" w:color="auto" w:fill="auto"/>
        <w:spacing w:after="476"/>
        <w:ind w:firstLine="0"/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2E2108" w:rsidRDefault="002E2108" w:rsidP="002E2108">
      <w:pPr>
        <w:autoSpaceDE w:val="0"/>
        <w:jc w:val="both"/>
        <w:rPr>
          <w:sz w:val="20"/>
          <w:lang w:val="sr-Latn-CS"/>
        </w:rPr>
      </w:pPr>
      <w:r>
        <w:rPr>
          <w:sz w:val="20"/>
          <w:lang w:val="sr-Latn-CS"/>
        </w:rPr>
        <w:t>Датум: ____________</w:t>
      </w:r>
      <w:r>
        <w:rPr>
          <w:sz w:val="20"/>
        </w:rPr>
        <w:t xml:space="preserve">2023.год.                                                            </w:t>
      </w:r>
      <w:r>
        <w:rPr>
          <w:sz w:val="20"/>
          <w:lang w:val="sr-Latn-CS"/>
        </w:rPr>
        <w:t>ПОТПИС ОВЛАШЋЕНОГ ЛИЦА</w:t>
      </w:r>
    </w:p>
    <w:p w:rsidR="006B65CF" w:rsidRDefault="006B65CF" w:rsidP="00D153BE">
      <w:pPr>
        <w:pStyle w:val="Bodytext21"/>
        <w:shd w:val="clear" w:color="auto" w:fill="auto"/>
        <w:spacing w:after="476"/>
        <w:ind w:firstLine="0"/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6B65CF" w:rsidRDefault="006B65CF" w:rsidP="00D153BE">
      <w:pPr>
        <w:pStyle w:val="Bodytext21"/>
        <w:shd w:val="clear" w:color="auto" w:fill="auto"/>
        <w:spacing w:after="476"/>
        <w:ind w:firstLine="0"/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5D0A99" w:rsidRDefault="005D0A99" w:rsidP="005D0A99">
      <w:pPr>
        <w:pStyle w:val="Bodytext21"/>
        <w:shd w:val="clear" w:color="auto" w:fill="auto"/>
        <w:spacing w:after="476"/>
        <w:ind w:firstLine="0"/>
        <w:jc w:val="center"/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lastRenderedPageBreak/>
        <w:t>ОБРАЗАЦ СТРУКТУРЕ ЦЕНЕ СА УПУТСВОМ ЗА ПОПУЊАВАЊЕ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8"/>
        <w:gridCol w:w="1527"/>
        <w:gridCol w:w="1343"/>
        <w:gridCol w:w="1657"/>
        <w:gridCol w:w="1747"/>
        <w:gridCol w:w="1297"/>
        <w:gridCol w:w="1297"/>
      </w:tblGrid>
      <w:tr w:rsidR="00E46DB9" w:rsidTr="006B65C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EB" w:rsidRPr="006B65CF" w:rsidRDefault="00CF0DEB">
            <w:pPr>
              <w:suppressAutoHyphens w:val="0"/>
              <w:rPr>
                <w:b/>
              </w:rPr>
            </w:pPr>
            <w:r w:rsidRPr="006B65CF">
              <w:rPr>
                <w:rStyle w:val="fontstyle01"/>
                <w:rFonts w:ascii="Times New Roman" w:hAnsi="Times New Roman"/>
                <w:b w:val="0"/>
              </w:rPr>
              <w:t>Р.</w:t>
            </w:r>
            <w:r w:rsidRPr="006B65CF">
              <w:rPr>
                <w:b/>
                <w:color w:val="000000"/>
              </w:rPr>
              <w:br/>
            </w:r>
            <w:r w:rsidRPr="006B65CF">
              <w:rPr>
                <w:rStyle w:val="fontstyle01"/>
                <w:rFonts w:ascii="Times New Roman" w:hAnsi="Times New Roman"/>
                <w:b w:val="0"/>
              </w:rPr>
              <w:t>бр.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EB" w:rsidRPr="006B65CF" w:rsidRDefault="00CF0DEB" w:rsidP="006F44B0">
            <w:pPr>
              <w:jc w:val="center"/>
              <w:rPr>
                <w:b/>
                <w:sz w:val="22"/>
                <w:szCs w:val="22"/>
              </w:rPr>
            </w:pP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Назив услуге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EB" w:rsidRPr="006B65CF" w:rsidRDefault="00CF0DEB" w:rsidP="006F44B0">
            <w:pPr>
              <w:jc w:val="center"/>
              <w:rPr>
                <w:b/>
                <w:sz w:val="22"/>
                <w:szCs w:val="22"/>
              </w:rPr>
            </w:pP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Јединица</w:t>
            </w:r>
            <w:r w:rsidRPr="006B65CF">
              <w:rPr>
                <w:b/>
                <w:color w:val="000000"/>
                <w:sz w:val="22"/>
                <w:szCs w:val="22"/>
              </w:rPr>
              <w:br/>
            </w: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мере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D5" w:rsidRPr="006B65CF" w:rsidRDefault="00CF0DEB" w:rsidP="009418BB">
            <w:pPr>
              <w:jc w:val="center"/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Количина</w:t>
            </w:r>
            <w:r w:rsidRPr="006B65CF">
              <w:rPr>
                <w:b/>
                <w:color w:val="000000"/>
                <w:sz w:val="22"/>
                <w:szCs w:val="22"/>
              </w:rPr>
              <w:br/>
            </w: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(број</w:t>
            </w:r>
            <w:r w:rsidRPr="006B65CF">
              <w:rPr>
                <w:b/>
                <w:color w:val="000000"/>
                <w:sz w:val="22"/>
                <w:szCs w:val="22"/>
              </w:rPr>
              <w:br/>
            </w: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возила) </w:t>
            </w:r>
          </w:p>
          <w:p w:rsidR="00CF0DEB" w:rsidRPr="006B65CF" w:rsidRDefault="00CF0DEB" w:rsidP="009418BB">
            <w:pPr>
              <w:jc w:val="center"/>
              <w:rPr>
                <w:b/>
                <w:sz w:val="22"/>
                <w:szCs w:val="22"/>
              </w:rPr>
            </w:pPr>
            <w:r w:rsidRPr="006B65CF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EB" w:rsidRPr="006B65CF" w:rsidRDefault="00CF0DEB" w:rsidP="009418BB">
            <w:pPr>
              <w:jc w:val="center"/>
              <w:rPr>
                <w:b/>
                <w:sz w:val="22"/>
                <w:szCs w:val="22"/>
              </w:rPr>
            </w:pP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Јединична</w:t>
            </w:r>
            <w:r w:rsidRPr="006B65CF">
              <w:rPr>
                <w:b/>
                <w:color w:val="000000"/>
                <w:sz w:val="22"/>
                <w:szCs w:val="22"/>
              </w:rPr>
              <w:br/>
            </w: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цена по</w:t>
            </w:r>
            <w:r w:rsidRPr="006B65CF">
              <w:rPr>
                <w:b/>
                <w:color w:val="000000"/>
                <w:sz w:val="22"/>
                <w:szCs w:val="22"/>
              </w:rPr>
              <w:br/>
            </w: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возилу за</w:t>
            </w:r>
            <w:r w:rsidRPr="006B65CF">
              <w:rPr>
                <w:b/>
                <w:color w:val="000000"/>
                <w:sz w:val="22"/>
                <w:szCs w:val="22"/>
              </w:rPr>
              <w:br/>
            </w: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1 месец</w:t>
            </w:r>
            <w:r w:rsidRPr="006B65CF">
              <w:rPr>
                <w:b/>
                <w:color w:val="000000"/>
                <w:sz w:val="22"/>
                <w:szCs w:val="22"/>
              </w:rPr>
              <w:br/>
            </w:r>
            <w:r w:rsidRPr="006B65CF">
              <w:rPr>
                <w:rStyle w:val="fontstyle01"/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EB" w:rsidRPr="006B65CF" w:rsidRDefault="00CF0DEB" w:rsidP="009418BB">
            <w:pPr>
              <w:jc w:val="center"/>
              <w:rPr>
                <w:b/>
                <w:sz w:val="22"/>
                <w:szCs w:val="22"/>
              </w:rPr>
            </w:pP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Укупна</w:t>
            </w:r>
            <w:r w:rsidRPr="006B65CF">
              <w:rPr>
                <w:b/>
                <w:color w:val="000000"/>
                <w:sz w:val="22"/>
                <w:szCs w:val="22"/>
              </w:rPr>
              <w:br/>
            </w: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цена</w:t>
            </w:r>
            <w:r w:rsidRPr="006B65CF">
              <w:rPr>
                <w:b/>
                <w:color w:val="000000"/>
                <w:sz w:val="22"/>
                <w:szCs w:val="22"/>
              </w:rPr>
              <w:br/>
            </w: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За возила</w:t>
            </w:r>
            <w:r w:rsidRPr="006B65CF">
              <w:rPr>
                <w:b/>
                <w:color w:val="000000"/>
                <w:sz w:val="22"/>
                <w:szCs w:val="22"/>
              </w:rPr>
              <w:br/>
            </w: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за 1</w:t>
            </w:r>
            <w:r w:rsidRPr="006B65CF">
              <w:rPr>
                <w:b/>
                <w:color w:val="000000"/>
                <w:sz w:val="22"/>
                <w:szCs w:val="22"/>
              </w:rPr>
              <w:br/>
            </w: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месец </w:t>
            </w:r>
            <w:r w:rsidRPr="006B65CF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6B65CF">
              <w:rPr>
                <w:color w:val="000000"/>
                <w:sz w:val="22"/>
                <w:szCs w:val="22"/>
              </w:rPr>
              <w:br/>
            </w:r>
            <w:r w:rsidRPr="006B65CF">
              <w:rPr>
                <w:rStyle w:val="fontstyle01"/>
                <w:rFonts w:ascii="Times New Roman" w:hAnsi="Times New Roman"/>
                <w:sz w:val="22"/>
                <w:szCs w:val="22"/>
              </w:rPr>
              <w:t>(В=АхБ)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EB" w:rsidRPr="006B65CF" w:rsidRDefault="00CF0DEB" w:rsidP="009418BB">
            <w:pPr>
              <w:jc w:val="center"/>
              <w:rPr>
                <w:b/>
                <w:sz w:val="22"/>
                <w:szCs w:val="22"/>
              </w:rPr>
            </w:pP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Укупна</w:t>
            </w:r>
            <w:r w:rsidRPr="006B65CF">
              <w:rPr>
                <w:b/>
                <w:color w:val="000000"/>
                <w:sz w:val="22"/>
                <w:szCs w:val="22"/>
              </w:rPr>
              <w:br/>
            </w: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цена за 12</w:t>
            </w:r>
            <w:r w:rsidRPr="006B65CF">
              <w:rPr>
                <w:b/>
                <w:color w:val="000000"/>
                <w:sz w:val="22"/>
                <w:szCs w:val="22"/>
              </w:rPr>
              <w:br/>
            </w:r>
            <w:r w:rsidRPr="006B65C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месеци</w:t>
            </w:r>
            <w:r w:rsidRPr="006B65CF">
              <w:rPr>
                <w:b/>
                <w:color w:val="000000"/>
                <w:sz w:val="22"/>
                <w:szCs w:val="22"/>
              </w:rPr>
              <w:br/>
            </w:r>
            <w:r w:rsidRPr="006B65CF">
              <w:rPr>
                <w:rStyle w:val="fontstyle01"/>
                <w:rFonts w:ascii="Times New Roman" w:hAnsi="Times New Roman"/>
                <w:sz w:val="22"/>
                <w:szCs w:val="22"/>
              </w:rPr>
              <w:t>Д</w:t>
            </w:r>
            <w:r w:rsidRPr="006B65CF">
              <w:rPr>
                <w:color w:val="000000"/>
                <w:sz w:val="22"/>
                <w:szCs w:val="22"/>
              </w:rPr>
              <w:br/>
            </w:r>
            <w:r w:rsidRPr="006B65CF">
              <w:rPr>
                <w:rStyle w:val="fontstyle01"/>
                <w:rFonts w:ascii="Times New Roman" w:hAnsi="Times New Roman"/>
                <w:sz w:val="22"/>
                <w:szCs w:val="22"/>
              </w:rPr>
              <w:t>(Д=12хВ)</w:t>
            </w:r>
          </w:p>
        </w:tc>
      </w:tr>
      <w:tr w:rsidR="00E46DB9" w:rsidTr="006B65C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EB" w:rsidRPr="006B65CF" w:rsidRDefault="00CF0DEB" w:rsidP="009418BB">
            <w:pPr>
              <w:jc w:val="center"/>
              <w:rPr>
                <w:sz w:val="22"/>
                <w:szCs w:val="22"/>
              </w:rPr>
            </w:pPr>
            <w:r w:rsidRPr="006B65CF">
              <w:rPr>
                <w:rStyle w:val="fontstyle01"/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EB" w:rsidRPr="006B65CF" w:rsidRDefault="00CF0DEB">
            <w:pPr>
              <w:rPr>
                <w:sz w:val="22"/>
                <w:szCs w:val="22"/>
              </w:rPr>
            </w:pPr>
            <w:r w:rsidRPr="006B65CF">
              <w:rPr>
                <w:rStyle w:val="fontstyle01"/>
                <w:rFonts w:ascii="Times New Roman" w:hAnsi="Times New Roman"/>
                <w:sz w:val="22"/>
                <w:szCs w:val="22"/>
              </w:rPr>
              <w:t>Услуга праћења</w:t>
            </w:r>
            <w:r w:rsidRPr="006B65CF">
              <w:rPr>
                <w:color w:val="000000"/>
                <w:sz w:val="22"/>
                <w:szCs w:val="22"/>
              </w:rPr>
              <w:br/>
            </w:r>
            <w:r w:rsidRPr="006B65CF">
              <w:rPr>
                <w:rStyle w:val="fontstyle01"/>
                <w:rFonts w:ascii="Times New Roman" w:hAnsi="Times New Roman"/>
                <w:sz w:val="22"/>
                <w:szCs w:val="22"/>
              </w:rPr>
              <w:t>возила - GPS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EB" w:rsidRPr="006B65CF" w:rsidRDefault="00CF0DEB" w:rsidP="00E46DB9">
            <w:pPr>
              <w:jc w:val="center"/>
              <w:rPr>
                <w:sz w:val="22"/>
                <w:szCs w:val="22"/>
              </w:rPr>
            </w:pPr>
            <w:r w:rsidRPr="006B65CF">
              <w:rPr>
                <w:rStyle w:val="fontstyle01"/>
                <w:rFonts w:ascii="Times New Roman" w:hAnsi="Times New Roman"/>
                <w:sz w:val="22"/>
                <w:szCs w:val="22"/>
              </w:rPr>
              <w:t>ком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EB" w:rsidRPr="006B65CF" w:rsidRDefault="00CF0DEB" w:rsidP="00E46DB9">
            <w:pPr>
              <w:jc w:val="center"/>
              <w:rPr>
                <w:sz w:val="22"/>
                <w:szCs w:val="22"/>
              </w:rPr>
            </w:pPr>
            <w:r w:rsidRPr="00645223">
              <w:rPr>
                <w:rStyle w:val="fontstyle01"/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747" w:type="dxa"/>
            <w:vAlign w:val="center"/>
            <w:hideMark/>
          </w:tcPr>
          <w:p w:rsidR="00CF0DEB" w:rsidRPr="006B65CF" w:rsidRDefault="00CF0DEB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vAlign w:val="center"/>
            <w:hideMark/>
          </w:tcPr>
          <w:p w:rsidR="00CF0DEB" w:rsidRPr="006B65CF" w:rsidRDefault="00CF0DEB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vAlign w:val="center"/>
            <w:hideMark/>
          </w:tcPr>
          <w:p w:rsidR="00CF0DEB" w:rsidRPr="006B65CF" w:rsidRDefault="00CF0DEB">
            <w:pPr>
              <w:rPr>
                <w:sz w:val="22"/>
                <w:szCs w:val="22"/>
              </w:rPr>
            </w:pPr>
          </w:p>
        </w:tc>
      </w:tr>
      <w:tr w:rsidR="00B12D8B" w:rsidTr="006B65CF"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12D8B" w:rsidRPr="006B65CF" w:rsidRDefault="00B12D8B">
            <w:pPr>
              <w:rPr>
                <w:b/>
              </w:rPr>
            </w:pPr>
            <w:r w:rsidRPr="006B65CF">
              <w:rPr>
                <w:rStyle w:val="fontstyle01"/>
                <w:rFonts w:ascii="Times New Roman" w:hAnsi="Times New Roman"/>
                <w:b w:val="0"/>
              </w:rPr>
              <w:t>Укупна цена =Д (Табела 1) без пдв-а.</w:t>
            </w:r>
          </w:p>
        </w:tc>
        <w:tc>
          <w:tcPr>
            <w:tcW w:w="1297" w:type="dxa"/>
            <w:vAlign w:val="center"/>
            <w:hideMark/>
          </w:tcPr>
          <w:p w:rsidR="00B12D8B" w:rsidRPr="006B65CF" w:rsidRDefault="00B12D8B"/>
        </w:tc>
      </w:tr>
      <w:tr w:rsidR="00B12D8B" w:rsidTr="006B65CF"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12D8B" w:rsidRPr="006B65CF" w:rsidRDefault="00B12D8B">
            <w:pPr>
              <w:rPr>
                <w:b/>
              </w:rPr>
            </w:pPr>
            <w:r w:rsidRPr="006B65CF">
              <w:rPr>
                <w:rStyle w:val="fontstyle01"/>
                <w:rFonts w:ascii="Times New Roman" w:hAnsi="Times New Roman"/>
                <w:b w:val="0"/>
              </w:rPr>
              <w:t>Износ пдв-а.</w:t>
            </w:r>
          </w:p>
        </w:tc>
        <w:tc>
          <w:tcPr>
            <w:tcW w:w="1297" w:type="dxa"/>
            <w:vAlign w:val="center"/>
            <w:hideMark/>
          </w:tcPr>
          <w:p w:rsidR="00B12D8B" w:rsidRPr="006B65CF" w:rsidRDefault="00B12D8B"/>
        </w:tc>
      </w:tr>
      <w:tr w:rsidR="00B12D8B" w:rsidTr="006B65CF"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12D8B" w:rsidRPr="006B65CF" w:rsidRDefault="00B12D8B">
            <w:pPr>
              <w:rPr>
                <w:b/>
              </w:rPr>
            </w:pPr>
            <w:r w:rsidRPr="006B65CF">
              <w:rPr>
                <w:rStyle w:val="fontstyle01"/>
                <w:rFonts w:ascii="Times New Roman" w:hAnsi="Times New Roman"/>
                <w:b w:val="0"/>
              </w:rPr>
              <w:t>Укупна цена =Д (Табела 1) са пдв-ом.</w:t>
            </w:r>
          </w:p>
        </w:tc>
        <w:tc>
          <w:tcPr>
            <w:tcW w:w="1297" w:type="dxa"/>
            <w:vAlign w:val="center"/>
            <w:hideMark/>
          </w:tcPr>
          <w:p w:rsidR="00B12D8B" w:rsidRPr="006B65CF" w:rsidRDefault="00B12D8B"/>
        </w:tc>
      </w:tr>
    </w:tbl>
    <w:p w:rsidR="00B12D8B" w:rsidRDefault="00B12D8B" w:rsidP="00E46DB9">
      <w:pPr>
        <w:pStyle w:val="Bodytext21"/>
        <w:shd w:val="clear" w:color="auto" w:fill="auto"/>
        <w:spacing w:after="476"/>
        <w:ind w:firstLine="0"/>
        <w:jc w:val="left"/>
        <w:rPr>
          <w:rStyle w:val="fontstyle21"/>
        </w:rPr>
      </w:pPr>
    </w:p>
    <w:p w:rsidR="00CF0DEB" w:rsidRDefault="00CF0DEB" w:rsidP="00E46DB9">
      <w:pPr>
        <w:pStyle w:val="Bodytext21"/>
        <w:shd w:val="clear" w:color="auto" w:fill="auto"/>
        <w:spacing w:after="476"/>
        <w:ind w:firstLine="0"/>
        <w:jc w:val="left"/>
        <w:rPr>
          <w:rStyle w:val="fontstyle01"/>
          <w:sz w:val="22"/>
          <w:szCs w:val="22"/>
        </w:rPr>
      </w:pPr>
      <w:r>
        <w:rPr>
          <w:rStyle w:val="fontstyle21"/>
        </w:rPr>
        <w:t xml:space="preserve">Упутство за попуњавање овог обрасца: </w:t>
      </w:r>
      <w:r w:rsidRPr="006B65CF">
        <w:rPr>
          <w:rStyle w:val="fontstyle01"/>
          <w:rFonts w:ascii="Times New Roman" w:hAnsi="Times New Roman" w:cs="Times New Roman"/>
        </w:rPr>
        <w:t>Понуђачи су дужни да попуне овај образац</w:t>
      </w:r>
      <w:r w:rsidRPr="006B65CF">
        <w:rPr>
          <w:rFonts w:ascii="Times New Roman" w:hAnsi="Times New Roman" w:cs="Times New Roman"/>
          <w:color w:val="000000"/>
        </w:rPr>
        <w:br/>
      </w:r>
      <w:r w:rsidRPr="006B65CF">
        <w:rPr>
          <w:rStyle w:val="fontstyle01"/>
          <w:rFonts w:ascii="Times New Roman" w:hAnsi="Times New Roman" w:cs="Times New Roman"/>
        </w:rPr>
        <w:t>тако да крајња укупна цена за 12 месеци, у динарима, без пдв-а, искаже понуђену</w:t>
      </w:r>
      <w:r w:rsidRPr="006B65CF">
        <w:rPr>
          <w:rFonts w:ascii="Times New Roman" w:hAnsi="Times New Roman" w:cs="Times New Roman"/>
          <w:color w:val="000000"/>
        </w:rPr>
        <w:br/>
      </w:r>
      <w:r w:rsidR="00536FCC">
        <w:rPr>
          <w:rStyle w:val="fontstyle01"/>
          <w:rFonts w:ascii="Times New Roman" w:hAnsi="Times New Roman" w:cs="Times New Roman"/>
        </w:rPr>
        <w:t>цену у динарима без ПДВ</w:t>
      </w:r>
      <w:r w:rsidRPr="006B65CF">
        <w:rPr>
          <w:rStyle w:val="fontstyle01"/>
          <w:rFonts w:ascii="Times New Roman" w:hAnsi="Times New Roman" w:cs="Times New Roman"/>
        </w:rPr>
        <w:t>-а</w:t>
      </w:r>
      <w:r w:rsidR="005A26A5">
        <w:rPr>
          <w:rStyle w:val="fontstyle01"/>
          <w:rFonts w:ascii="Times New Roman" w:hAnsi="Times New Roman" w:cs="Times New Roman"/>
        </w:rPr>
        <w:t>.</w:t>
      </w:r>
      <w:r>
        <w:rPr>
          <w:rStyle w:val="fontstyle01"/>
        </w:rPr>
        <w:t xml:space="preserve"> </w:t>
      </w:r>
      <w:r>
        <w:rPr>
          <w:rStyle w:val="fontstyle21"/>
        </w:rPr>
        <w:t>Дата структура</w:t>
      </w:r>
      <w:r w:rsidR="005A26A5">
        <w:rPr>
          <w:rStyle w:val="fontstyle21"/>
        </w:rPr>
        <w:t xml:space="preserve"> </w:t>
      </w:r>
      <w:r>
        <w:rPr>
          <w:rStyle w:val="fontstyle21"/>
        </w:rPr>
        <w:t>цене доказује да цена покрива сав трошак који ће понуђач имати у реализацијинабавке</w:t>
      </w:r>
      <w:r>
        <w:rPr>
          <w:rStyle w:val="fontstyle01"/>
          <w:sz w:val="22"/>
          <w:szCs w:val="22"/>
        </w:rPr>
        <w:t>.</w:t>
      </w:r>
    </w:p>
    <w:p w:rsidR="009418BB" w:rsidRDefault="009418BB" w:rsidP="00E46DB9">
      <w:pPr>
        <w:pStyle w:val="Bodytext21"/>
        <w:shd w:val="clear" w:color="auto" w:fill="auto"/>
        <w:spacing w:after="476"/>
        <w:ind w:firstLine="0"/>
        <w:jc w:val="left"/>
        <w:rPr>
          <w:rStyle w:val="fontstyle01"/>
          <w:sz w:val="22"/>
          <w:szCs w:val="22"/>
        </w:rPr>
      </w:pPr>
    </w:p>
    <w:p w:rsidR="009418BB" w:rsidRDefault="009418BB" w:rsidP="00E46DB9">
      <w:pPr>
        <w:pStyle w:val="Bodytext21"/>
        <w:shd w:val="clear" w:color="auto" w:fill="auto"/>
        <w:spacing w:after="476"/>
        <w:ind w:firstLine="0"/>
        <w:jc w:val="left"/>
        <w:rPr>
          <w:rStyle w:val="fontstyle01"/>
          <w:sz w:val="22"/>
          <w:szCs w:val="22"/>
        </w:rPr>
      </w:pPr>
    </w:p>
    <w:p w:rsidR="006B65CF" w:rsidRDefault="009418BB" w:rsidP="006B65CF">
      <w:pPr>
        <w:pStyle w:val="Bodytext21"/>
        <w:shd w:val="clear" w:color="auto" w:fill="auto"/>
        <w:spacing w:after="476"/>
        <w:ind w:firstLine="0"/>
        <w:rPr>
          <w:rStyle w:val="Bodytext2"/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</w:pPr>
      <w:r>
        <w:rPr>
          <w:rStyle w:val="fontstyle01"/>
          <w:sz w:val="22"/>
          <w:szCs w:val="22"/>
        </w:rPr>
        <w:tab/>
      </w:r>
      <w:r w:rsidRPr="006B65CF">
        <w:rPr>
          <w:rStyle w:val="fontstyle01"/>
          <w:rFonts w:ascii="Times New Roman" w:hAnsi="Times New Roman" w:cs="Times New Roman"/>
          <w:sz w:val="22"/>
          <w:szCs w:val="22"/>
        </w:rPr>
        <w:t xml:space="preserve">Датум                                                      </w:t>
      </w:r>
      <w:r w:rsidR="006B65CF">
        <w:rPr>
          <w:rStyle w:val="fontstyle01"/>
          <w:rFonts w:ascii="Times New Roman" w:hAnsi="Times New Roman" w:cs="Times New Roman"/>
          <w:sz w:val="22"/>
          <w:szCs w:val="22"/>
        </w:rPr>
        <w:t xml:space="preserve">                      </w:t>
      </w:r>
      <w:r w:rsidRPr="006B65CF">
        <w:rPr>
          <w:rStyle w:val="fontstyle01"/>
          <w:rFonts w:ascii="Times New Roman" w:hAnsi="Times New Roman" w:cs="Times New Roman"/>
          <w:sz w:val="22"/>
          <w:szCs w:val="22"/>
        </w:rPr>
        <w:t>потпис овлашћеног лица</w:t>
      </w:r>
      <w:r w:rsidR="006B65CF">
        <w:rPr>
          <w:rStyle w:val="fontstyle01"/>
          <w:rFonts w:ascii="Times New Roman" w:hAnsi="Times New Roman" w:cs="Times New Roman"/>
          <w:sz w:val="22"/>
          <w:szCs w:val="22"/>
        </w:rPr>
        <w:t xml:space="preserve">  </w:t>
      </w:r>
      <w:r w:rsidR="006B65CF">
        <w:rPr>
          <w:rStyle w:val="Bodytext2"/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  <w:t>п</w:t>
      </w:r>
      <w:r w:rsidR="006B65CF" w:rsidRPr="009418BB">
        <w:rPr>
          <w:rStyle w:val="Bodytext2"/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  <w:t>онуђача</w:t>
      </w:r>
    </w:p>
    <w:p w:rsidR="009418BB" w:rsidRPr="006B65CF" w:rsidRDefault="009418BB" w:rsidP="00E46DB9">
      <w:pPr>
        <w:pStyle w:val="Bodytext21"/>
        <w:shd w:val="clear" w:color="auto" w:fill="auto"/>
        <w:spacing w:after="476"/>
        <w:ind w:firstLine="0"/>
        <w:jc w:val="left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9418BB" w:rsidRPr="009418BB" w:rsidRDefault="009418BB" w:rsidP="00D153BE">
      <w:pPr>
        <w:pStyle w:val="Bodytext21"/>
        <w:shd w:val="clear" w:color="auto" w:fill="auto"/>
        <w:spacing w:after="476"/>
        <w:ind w:firstLine="0"/>
        <w:rPr>
          <w:rStyle w:val="Bodytext2"/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</w:pPr>
      <w:r>
        <w:rPr>
          <w:rStyle w:val="Bodytext2"/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  _________________                                                                                ___________________</w:t>
      </w:r>
    </w:p>
    <w:p w:rsidR="00CF0DEB" w:rsidRDefault="00CF0DEB" w:rsidP="00D153BE">
      <w:pPr>
        <w:pStyle w:val="Bodytext21"/>
        <w:shd w:val="clear" w:color="auto" w:fill="auto"/>
        <w:spacing w:after="476"/>
        <w:ind w:firstLine="0"/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F0DEB" w:rsidRDefault="00CF0DEB" w:rsidP="00D153BE">
      <w:pPr>
        <w:pStyle w:val="Bodytext21"/>
        <w:shd w:val="clear" w:color="auto" w:fill="auto"/>
        <w:spacing w:after="476"/>
        <w:ind w:firstLine="0"/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F0DEB" w:rsidRDefault="00CF0DEB" w:rsidP="00D153BE">
      <w:pPr>
        <w:pStyle w:val="Bodytext21"/>
        <w:shd w:val="clear" w:color="auto" w:fill="auto"/>
        <w:spacing w:after="476"/>
        <w:ind w:firstLine="0"/>
        <w:rPr>
          <w:rStyle w:val="Bodytext2"/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D153BE" w:rsidRDefault="00D153BE" w:rsidP="005D0A99">
      <w:pPr>
        <w:spacing w:line="360" w:lineRule="auto"/>
        <w:ind w:right="-716"/>
        <w:rPr>
          <w:lang w:val="sr-Cyrl-CS"/>
        </w:rPr>
      </w:pPr>
    </w:p>
    <w:p w:rsidR="004C7CA7" w:rsidRDefault="004C7CA7" w:rsidP="005D0A99">
      <w:pPr>
        <w:spacing w:line="360" w:lineRule="auto"/>
        <w:ind w:right="-716"/>
        <w:rPr>
          <w:lang w:val="sr-Cyrl-CS"/>
        </w:rPr>
      </w:pPr>
    </w:p>
    <w:p w:rsidR="004C7CA7" w:rsidRDefault="004C7CA7" w:rsidP="005D0A99">
      <w:pPr>
        <w:spacing w:line="360" w:lineRule="auto"/>
        <w:ind w:right="-716"/>
        <w:rPr>
          <w:lang w:val="sr-Cyrl-CS"/>
        </w:rPr>
      </w:pPr>
    </w:p>
    <w:p w:rsidR="004C7CA7" w:rsidRPr="006B65CF" w:rsidRDefault="00633E32" w:rsidP="004C7CA7">
      <w:pPr>
        <w:spacing w:line="360" w:lineRule="auto"/>
        <w:ind w:right="-716"/>
        <w:jc w:val="center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lastRenderedPageBreak/>
        <w:t>МОДЕ</w:t>
      </w:r>
      <w:r w:rsidR="004C7CA7" w:rsidRPr="006B65CF">
        <w:rPr>
          <w:rStyle w:val="fontstyle01"/>
          <w:rFonts w:ascii="Times New Roman" w:hAnsi="Times New Roman"/>
        </w:rPr>
        <w:t>Л</w:t>
      </w:r>
      <w:r>
        <w:rPr>
          <w:rStyle w:val="fontstyle01"/>
          <w:rFonts w:ascii="Times New Roman" w:hAnsi="Times New Roman"/>
        </w:rPr>
        <w:t xml:space="preserve">  УГОВОР</w:t>
      </w:r>
      <w:r w:rsidR="004C7CA7" w:rsidRPr="006B65CF">
        <w:rPr>
          <w:rStyle w:val="fontstyle01"/>
          <w:rFonts w:ascii="Times New Roman" w:hAnsi="Times New Roman"/>
        </w:rPr>
        <w:t>А</w:t>
      </w:r>
      <w:r w:rsidR="00902D51">
        <w:rPr>
          <w:rStyle w:val="fontstyle01"/>
          <w:rFonts w:ascii="Times New Roman" w:hAnsi="Times New Roman"/>
        </w:rPr>
        <w:t xml:space="preserve"> </w:t>
      </w:r>
      <w:r w:rsidR="008C2E68" w:rsidRPr="006B65CF">
        <w:rPr>
          <w:rStyle w:val="fontstyle01"/>
          <w:rFonts w:ascii="Times New Roman" w:hAnsi="Times New Roman"/>
        </w:rPr>
        <w:t xml:space="preserve">О ЈАВНОЈ НАБАВЦИ </w:t>
      </w:r>
    </w:p>
    <w:p w:rsidR="008C2E68" w:rsidRPr="002E2108" w:rsidRDefault="008C2E68" w:rsidP="004C7CA7">
      <w:pPr>
        <w:spacing w:line="360" w:lineRule="auto"/>
        <w:ind w:right="-716"/>
        <w:jc w:val="center"/>
        <w:rPr>
          <w:rStyle w:val="fontstyle01"/>
          <w:rFonts w:ascii="Times New Roman" w:hAnsi="Times New Roman"/>
        </w:rPr>
      </w:pPr>
      <w:r w:rsidRPr="006B65CF">
        <w:rPr>
          <w:rStyle w:val="fontstyle01"/>
          <w:rFonts w:ascii="Times New Roman" w:hAnsi="Times New Roman"/>
        </w:rPr>
        <w:t xml:space="preserve">УСЛУГЕ </w:t>
      </w:r>
      <w:r w:rsidRPr="006B65CF">
        <w:rPr>
          <w:rStyle w:val="fontstyle01"/>
          <w:rFonts w:ascii="Times New Roman" w:hAnsi="Times New Roman"/>
          <w:lang w:val="en-US"/>
        </w:rPr>
        <w:t xml:space="preserve">GPS </w:t>
      </w:r>
      <w:r w:rsidR="002E2108">
        <w:rPr>
          <w:rStyle w:val="fontstyle01"/>
          <w:rFonts w:ascii="Times New Roman" w:hAnsi="Times New Roman"/>
        </w:rPr>
        <w:t>ПРАЋЕЊЕ ВОЗИЛА бр.3У/23</w:t>
      </w:r>
    </w:p>
    <w:p w:rsidR="00F265B4" w:rsidRDefault="004C7CA7" w:rsidP="002E2108">
      <w:pPr>
        <w:widowControl w:val="0"/>
        <w:autoSpaceDE w:val="0"/>
        <w:autoSpaceDN w:val="0"/>
        <w:adjustRightInd w:val="0"/>
        <w:spacing w:before="68"/>
        <w:jc w:val="both"/>
        <w:rPr>
          <w:rFonts w:ascii="TimesNewRomanPSMT" w:hAnsi="TimesNewRomanPSMT"/>
          <w:color w:val="00000A"/>
        </w:rPr>
      </w:pPr>
      <w:r>
        <w:rPr>
          <w:rStyle w:val="fontstyle21"/>
        </w:rPr>
        <w:t>Закључен између:</w:t>
      </w:r>
    </w:p>
    <w:p w:rsidR="00F265B4" w:rsidRPr="00F124A9" w:rsidRDefault="004C7CA7" w:rsidP="002E2108">
      <w:pPr>
        <w:widowControl w:val="0"/>
        <w:autoSpaceDE w:val="0"/>
        <w:autoSpaceDN w:val="0"/>
        <w:adjustRightInd w:val="0"/>
        <w:spacing w:before="68"/>
        <w:jc w:val="both"/>
        <w:rPr>
          <w:rStyle w:val="fontstyle21"/>
        </w:rPr>
      </w:pPr>
      <w:r>
        <w:rPr>
          <w:rStyle w:val="fontstyle21"/>
        </w:rPr>
        <w:t>1</w:t>
      </w:r>
      <w:r w:rsidRPr="00F265B4">
        <w:rPr>
          <w:rStyle w:val="fontstyle21"/>
        </w:rPr>
        <w:t xml:space="preserve">.- </w:t>
      </w:r>
      <w:r w:rsidR="00F265B4" w:rsidRPr="00F265B4">
        <w:rPr>
          <w:b/>
          <w:iCs/>
        </w:rPr>
        <w:t>На</w:t>
      </w:r>
      <w:r w:rsidR="00F265B4" w:rsidRPr="00F265B4">
        <w:rPr>
          <w:b/>
          <w:iCs/>
          <w:spacing w:val="-8"/>
        </w:rPr>
        <w:t>р</w:t>
      </w:r>
      <w:r w:rsidR="00F265B4" w:rsidRPr="00F265B4">
        <w:rPr>
          <w:b/>
          <w:iCs/>
          <w:spacing w:val="1"/>
        </w:rPr>
        <w:t>у</w:t>
      </w:r>
      <w:r w:rsidR="00F265B4" w:rsidRPr="00F265B4">
        <w:rPr>
          <w:b/>
          <w:iCs/>
        </w:rPr>
        <w:t>чио</w:t>
      </w:r>
      <w:r w:rsidR="00F265B4" w:rsidRPr="00F265B4">
        <w:rPr>
          <w:b/>
          <w:iCs/>
          <w:spacing w:val="2"/>
        </w:rPr>
        <w:t>ц</w:t>
      </w:r>
      <w:r w:rsidR="00F265B4" w:rsidRPr="00F265B4">
        <w:rPr>
          <w:b/>
          <w:iCs/>
        </w:rPr>
        <w:t xml:space="preserve">а </w:t>
      </w:r>
      <w:r w:rsidR="00F265B4" w:rsidRPr="00F265B4">
        <w:rPr>
          <w:b/>
          <w:iCs/>
          <w:spacing w:val="1"/>
        </w:rPr>
        <w:t>Ј</w:t>
      </w:r>
      <w:r w:rsidR="00F265B4" w:rsidRPr="00F265B4">
        <w:rPr>
          <w:b/>
          <w:iCs/>
        </w:rPr>
        <w:t>П</w:t>
      </w:r>
      <w:r w:rsidR="00F265B4" w:rsidRPr="00F265B4">
        <w:rPr>
          <w:b/>
          <w:iCs/>
          <w:spacing w:val="-1"/>
        </w:rPr>
        <w:t>„</w:t>
      </w:r>
      <w:r w:rsidR="00F265B4" w:rsidRPr="00F265B4">
        <w:rPr>
          <w:b/>
          <w:iCs/>
        </w:rPr>
        <w:t>Ко</w:t>
      </w:r>
      <w:r w:rsidR="00F265B4" w:rsidRPr="00F265B4">
        <w:rPr>
          <w:b/>
          <w:iCs/>
          <w:spacing w:val="-2"/>
        </w:rPr>
        <w:t>м</w:t>
      </w:r>
      <w:r w:rsidR="00F265B4" w:rsidRPr="00F265B4">
        <w:rPr>
          <w:b/>
          <w:iCs/>
          <w:spacing w:val="1"/>
        </w:rPr>
        <w:t>у</w:t>
      </w:r>
      <w:r w:rsidR="00F265B4" w:rsidRPr="00F265B4">
        <w:rPr>
          <w:b/>
          <w:iCs/>
        </w:rPr>
        <w:t>н</w:t>
      </w:r>
      <w:r w:rsidR="00F265B4" w:rsidRPr="00F265B4">
        <w:rPr>
          <w:b/>
          <w:iCs/>
          <w:spacing w:val="-3"/>
        </w:rPr>
        <w:t>а</w:t>
      </w:r>
      <w:r w:rsidR="00F265B4" w:rsidRPr="00F265B4">
        <w:rPr>
          <w:b/>
          <w:iCs/>
        </w:rPr>
        <w:t>лац“</w:t>
      </w:r>
      <w:r w:rsidR="00F265B4" w:rsidRPr="00F265B4">
        <w:rPr>
          <w:iCs/>
          <w:spacing w:val="1"/>
        </w:rPr>
        <w:t>с</w:t>
      </w:r>
      <w:r w:rsidR="00F265B4" w:rsidRPr="00F265B4">
        <w:rPr>
          <w:iCs/>
        </w:rPr>
        <w:t>а с</w:t>
      </w:r>
      <w:r w:rsidR="00F265B4" w:rsidRPr="00F265B4">
        <w:rPr>
          <w:iCs/>
          <w:spacing w:val="-3"/>
        </w:rPr>
        <w:t>е</w:t>
      </w:r>
      <w:r w:rsidR="00F265B4" w:rsidRPr="00F265B4">
        <w:rPr>
          <w:iCs/>
        </w:rPr>
        <w:t>диш</w:t>
      </w:r>
      <w:r w:rsidR="00F265B4" w:rsidRPr="00F265B4">
        <w:rPr>
          <w:iCs/>
          <w:spacing w:val="-1"/>
        </w:rPr>
        <w:t>т</w:t>
      </w:r>
      <w:r w:rsidR="00F265B4" w:rsidRPr="00F265B4">
        <w:rPr>
          <w:iCs/>
          <w:spacing w:val="-3"/>
        </w:rPr>
        <w:t>е</w:t>
      </w:r>
      <w:r w:rsidR="00F265B4" w:rsidRPr="00F265B4">
        <w:rPr>
          <w:iCs/>
        </w:rPr>
        <w:t>му Дими</w:t>
      </w:r>
      <w:r w:rsidR="00F265B4" w:rsidRPr="00F265B4">
        <w:rPr>
          <w:iCs/>
          <w:spacing w:val="-3"/>
        </w:rPr>
        <w:t>т</w:t>
      </w:r>
      <w:r w:rsidR="00F265B4" w:rsidRPr="00F265B4">
        <w:rPr>
          <w:iCs/>
          <w:spacing w:val="1"/>
        </w:rPr>
        <w:t>р</w:t>
      </w:r>
      <w:r w:rsidR="00F265B4" w:rsidRPr="00F265B4">
        <w:rPr>
          <w:iCs/>
        </w:rPr>
        <w:t>о</w:t>
      </w:r>
      <w:r w:rsidR="00F265B4" w:rsidRPr="00F265B4">
        <w:rPr>
          <w:iCs/>
          <w:spacing w:val="1"/>
        </w:rPr>
        <w:t>в</w:t>
      </w:r>
      <w:r w:rsidR="00F265B4" w:rsidRPr="00F265B4">
        <w:rPr>
          <w:iCs/>
        </w:rPr>
        <w:t>гра</w:t>
      </w:r>
      <w:r w:rsidR="00F265B4" w:rsidRPr="00F265B4">
        <w:rPr>
          <w:iCs/>
          <w:spacing w:val="-2"/>
        </w:rPr>
        <w:t>д</w:t>
      </w:r>
      <w:r w:rsidR="00F265B4" w:rsidRPr="00F265B4">
        <w:rPr>
          <w:iCs/>
          <w:spacing w:val="-14"/>
        </w:rPr>
        <w:t>у</w:t>
      </w:r>
      <w:r w:rsidR="00F265B4" w:rsidRPr="00F265B4">
        <w:rPr>
          <w:iCs/>
        </w:rPr>
        <w:t xml:space="preserve">, </w:t>
      </w:r>
      <w:r w:rsidR="00F265B4" w:rsidRPr="00F265B4">
        <w:rPr>
          <w:iCs/>
          <w:spacing w:val="-2"/>
        </w:rPr>
        <w:t>у</w:t>
      </w:r>
      <w:r w:rsidR="00F265B4" w:rsidRPr="00F265B4">
        <w:rPr>
          <w:iCs/>
        </w:rPr>
        <w:t>ли</w:t>
      </w:r>
      <w:r w:rsidR="00F265B4" w:rsidRPr="00F265B4">
        <w:rPr>
          <w:iCs/>
          <w:spacing w:val="1"/>
        </w:rPr>
        <w:t>ц</w:t>
      </w:r>
      <w:r w:rsidR="00F265B4" w:rsidRPr="00F265B4">
        <w:rPr>
          <w:iCs/>
        </w:rPr>
        <w:t>а Б</w:t>
      </w:r>
      <w:r w:rsidR="00F265B4" w:rsidRPr="00F265B4">
        <w:rPr>
          <w:iCs/>
          <w:spacing w:val="-3"/>
        </w:rPr>
        <w:t>а</w:t>
      </w:r>
      <w:r w:rsidR="00F265B4" w:rsidRPr="00F265B4">
        <w:rPr>
          <w:iCs/>
        </w:rPr>
        <w:t xml:space="preserve">лканска </w:t>
      </w:r>
      <w:r w:rsidR="00F265B4" w:rsidRPr="00F265B4">
        <w:rPr>
          <w:iCs/>
          <w:spacing w:val="-1"/>
        </w:rPr>
        <w:t>бр</w:t>
      </w:r>
      <w:r w:rsidR="00F265B4" w:rsidRPr="00F265B4">
        <w:rPr>
          <w:iCs/>
        </w:rPr>
        <w:t>. 30,ПИБ</w:t>
      </w:r>
      <w:r w:rsidR="00F265B4" w:rsidRPr="00F265B4">
        <w:t>:</w:t>
      </w:r>
      <w:r w:rsidR="00F265B4" w:rsidRPr="00F265B4">
        <w:rPr>
          <w:iCs/>
        </w:rPr>
        <w:t>100</w:t>
      </w:r>
      <w:r w:rsidR="00F265B4" w:rsidRPr="00F265B4">
        <w:rPr>
          <w:iCs/>
          <w:spacing w:val="1"/>
        </w:rPr>
        <w:t>6</w:t>
      </w:r>
      <w:r w:rsidR="00F265B4" w:rsidRPr="00F265B4">
        <w:rPr>
          <w:iCs/>
        </w:rPr>
        <w:t>10</w:t>
      </w:r>
      <w:r w:rsidR="00F265B4" w:rsidRPr="00F265B4">
        <w:rPr>
          <w:iCs/>
          <w:spacing w:val="1"/>
        </w:rPr>
        <w:t>6</w:t>
      </w:r>
      <w:r w:rsidR="00F265B4" w:rsidRPr="00F265B4">
        <w:rPr>
          <w:iCs/>
        </w:rPr>
        <w:t xml:space="preserve">90, </w:t>
      </w:r>
      <w:r w:rsidR="00F265B4" w:rsidRPr="00F265B4">
        <w:rPr>
          <w:iCs/>
          <w:spacing w:val="3"/>
        </w:rPr>
        <w:t>М</w:t>
      </w:r>
      <w:r w:rsidR="00F265B4" w:rsidRPr="00F265B4">
        <w:rPr>
          <w:iCs/>
        </w:rPr>
        <w:t>а</w:t>
      </w:r>
      <w:r w:rsidR="00F265B4" w:rsidRPr="00F265B4">
        <w:rPr>
          <w:iCs/>
          <w:spacing w:val="-1"/>
        </w:rPr>
        <w:t>т</w:t>
      </w:r>
      <w:r w:rsidR="00F265B4" w:rsidRPr="00F265B4">
        <w:rPr>
          <w:iCs/>
        </w:rPr>
        <w:t>и</w:t>
      </w:r>
      <w:r w:rsidR="00F265B4" w:rsidRPr="00F265B4">
        <w:rPr>
          <w:iCs/>
          <w:spacing w:val="1"/>
        </w:rPr>
        <w:t>ч</w:t>
      </w:r>
      <w:r w:rsidR="00F265B4" w:rsidRPr="00F265B4">
        <w:rPr>
          <w:iCs/>
        </w:rPr>
        <w:t>ни број:072</w:t>
      </w:r>
      <w:r w:rsidR="00F265B4" w:rsidRPr="00F265B4">
        <w:rPr>
          <w:iCs/>
          <w:spacing w:val="1"/>
        </w:rPr>
        <w:t>9</w:t>
      </w:r>
      <w:r w:rsidR="00F265B4" w:rsidRPr="00F265B4">
        <w:rPr>
          <w:iCs/>
        </w:rPr>
        <w:t>9974, ко</w:t>
      </w:r>
      <w:r w:rsidR="00F265B4" w:rsidRPr="00F265B4">
        <w:rPr>
          <w:iCs/>
          <w:spacing w:val="-3"/>
        </w:rPr>
        <w:t>г</w:t>
      </w:r>
      <w:r w:rsidR="00F265B4" w:rsidRPr="00F265B4">
        <w:rPr>
          <w:iCs/>
        </w:rPr>
        <w:t xml:space="preserve">а </w:t>
      </w:r>
      <w:r w:rsidR="00F265B4" w:rsidRPr="00F265B4">
        <w:rPr>
          <w:iCs/>
          <w:spacing w:val="-3"/>
        </w:rPr>
        <w:t>з</w:t>
      </w:r>
      <w:r w:rsidR="00F265B4" w:rsidRPr="00F265B4">
        <w:rPr>
          <w:iCs/>
        </w:rPr>
        <w:t>ас</w:t>
      </w:r>
      <w:r w:rsidR="00F265B4" w:rsidRPr="00F265B4">
        <w:rPr>
          <w:iCs/>
          <w:spacing w:val="-6"/>
        </w:rPr>
        <w:t>т</w:t>
      </w:r>
      <w:r w:rsidR="00F265B4" w:rsidRPr="00F265B4">
        <w:rPr>
          <w:iCs/>
        </w:rPr>
        <w:t>упа</w:t>
      </w:r>
      <w:r w:rsidR="002E2108">
        <w:rPr>
          <w:iCs/>
        </w:rPr>
        <w:t xml:space="preserve"> </w:t>
      </w:r>
      <w:r w:rsidR="00F265B4" w:rsidRPr="00F265B4">
        <w:rPr>
          <w:iCs/>
        </w:rPr>
        <w:t>д</w:t>
      </w:r>
      <w:r w:rsidR="00F265B4" w:rsidRPr="00F265B4">
        <w:rPr>
          <w:iCs/>
          <w:spacing w:val="1"/>
        </w:rPr>
        <w:t>и</w:t>
      </w:r>
      <w:r w:rsidR="00F265B4" w:rsidRPr="00F265B4">
        <w:rPr>
          <w:iCs/>
        </w:rPr>
        <w:t>ре</w:t>
      </w:r>
      <w:r w:rsidR="00F265B4" w:rsidRPr="00F265B4">
        <w:rPr>
          <w:iCs/>
          <w:spacing w:val="3"/>
        </w:rPr>
        <w:t>к</w:t>
      </w:r>
      <w:r w:rsidR="00F265B4" w:rsidRPr="00F265B4">
        <w:rPr>
          <w:iCs/>
          <w:spacing w:val="-3"/>
        </w:rPr>
        <w:t>т</w:t>
      </w:r>
      <w:r w:rsidR="00F265B4" w:rsidRPr="00F265B4">
        <w:rPr>
          <w:iCs/>
          <w:spacing w:val="1"/>
        </w:rPr>
        <w:t>о</w:t>
      </w:r>
      <w:r w:rsidR="00F265B4" w:rsidRPr="00F265B4">
        <w:rPr>
          <w:iCs/>
        </w:rPr>
        <w:t xml:space="preserve">р </w:t>
      </w:r>
      <w:r w:rsidR="00F265B4" w:rsidRPr="00F265B4">
        <w:rPr>
          <w:iCs/>
          <w:spacing w:val="2"/>
        </w:rPr>
        <w:t>С</w:t>
      </w:r>
      <w:r w:rsidR="00F265B4" w:rsidRPr="00F265B4">
        <w:rPr>
          <w:iCs/>
          <w:spacing w:val="1"/>
        </w:rPr>
        <w:t>а</w:t>
      </w:r>
      <w:r w:rsidR="00F265B4" w:rsidRPr="00F265B4">
        <w:rPr>
          <w:iCs/>
        </w:rPr>
        <w:t>ша Але</w:t>
      </w:r>
      <w:r w:rsidR="00F265B4" w:rsidRPr="00F265B4">
        <w:rPr>
          <w:iCs/>
          <w:spacing w:val="-2"/>
        </w:rPr>
        <w:t>к</w:t>
      </w:r>
      <w:r w:rsidR="00F265B4" w:rsidRPr="00F265B4">
        <w:rPr>
          <w:iCs/>
        </w:rPr>
        <w:t>сов (</w:t>
      </w:r>
      <w:r w:rsidRPr="00F265B4">
        <w:rPr>
          <w:rStyle w:val="fontstyle21"/>
        </w:rPr>
        <w:t>у даљем</w:t>
      </w:r>
      <w:r>
        <w:rPr>
          <w:rStyle w:val="fontstyle21"/>
        </w:rPr>
        <w:t>тексту Прималац услуге)</w:t>
      </w:r>
      <w:r w:rsidR="00F124A9">
        <w:rPr>
          <w:rStyle w:val="fontstyle21"/>
        </w:rPr>
        <w:t>.</w:t>
      </w:r>
    </w:p>
    <w:p w:rsidR="001A7A2F" w:rsidRDefault="001A7A2F" w:rsidP="002E2108">
      <w:pPr>
        <w:widowControl w:val="0"/>
        <w:autoSpaceDE w:val="0"/>
        <w:autoSpaceDN w:val="0"/>
        <w:adjustRightInd w:val="0"/>
        <w:spacing w:before="68"/>
        <w:ind w:left="720"/>
        <w:jc w:val="both"/>
        <w:rPr>
          <w:rStyle w:val="fontstyle21"/>
        </w:rPr>
      </w:pPr>
      <w:r>
        <w:rPr>
          <w:rStyle w:val="fontstyle21"/>
          <w:rFonts w:hint="eastAsia"/>
        </w:rPr>
        <w:t>и</w:t>
      </w:r>
    </w:p>
    <w:p w:rsidR="00A96C5E" w:rsidRDefault="004C7CA7" w:rsidP="005A26A5">
      <w:pPr>
        <w:widowControl w:val="0"/>
        <w:autoSpaceDE w:val="0"/>
        <w:autoSpaceDN w:val="0"/>
        <w:adjustRightInd w:val="0"/>
        <w:spacing w:before="68"/>
        <w:rPr>
          <w:rStyle w:val="fontstyle21"/>
        </w:rPr>
      </w:pPr>
      <w:r>
        <w:rPr>
          <w:rStyle w:val="fontstyle21"/>
        </w:rPr>
        <w:t>2.- __________________________</w:t>
      </w:r>
      <w:r w:rsidR="00F265B4">
        <w:rPr>
          <w:rStyle w:val="fontstyle21"/>
        </w:rPr>
        <w:t>ул._______________________</w:t>
      </w:r>
      <w:r w:rsidR="00F265B4" w:rsidRPr="00F265B4">
        <w:rPr>
          <w:iCs/>
        </w:rPr>
        <w:t xml:space="preserve"> ПИБ</w:t>
      </w:r>
      <w:r w:rsidR="00F265B4" w:rsidRPr="00F265B4">
        <w:t>:</w:t>
      </w:r>
      <w:r w:rsidR="00F265B4">
        <w:t>____________</w:t>
      </w:r>
      <w:r w:rsidR="00F265B4" w:rsidRPr="00F265B4">
        <w:rPr>
          <w:iCs/>
        </w:rPr>
        <w:t xml:space="preserve">, </w:t>
      </w:r>
      <w:r w:rsidR="00F265B4" w:rsidRPr="00F265B4">
        <w:rPr>
          <w:iCs/>
          <w:spacing w:val="3"/>
        </w:rPr>
        <w:t>М</w:t>
      </w:r>
      <w:r w:rsidR="00F265B4" w:rsidRPr="00F265B4">
        <w:rPr>
          <w:iCs/>
        </w:rPr>
        <w:t>а</w:t>
      </w:r>
      <w:r w:rsidR="00F265B4" w:rsidRPr="00F265B4">
        <w:rPr>
          <w:iCs/>
          <w:spacing w:val="-1"/>
        </w:rPr>
        <w:t>т</w:t>
      </w:r>
      <w:r w:rsidR="00F265B4" w:rsidRPr="00F265B4">
        <w:rPr>
          <w:iCs/>
        </w:rPr>
        <w:t>и</w:t>
      </w:r>
      <w:r w:rsidR="00F265B4" w:rsidRPr="00F265B4">
        <w:rPr>
          <w:iCs/>
          <w:spacing w:val="1"/>
        </w:rPr>
        <w:t>ч</w:t>
      </w:r>
      <w:r w:rsidR="00F265B4" w:rsidRPr="00F265B4">
        <w:rPr>
          <w:iCs/>
        </w:rPr>
        <w:t>ни број:</w:t>
      </w:r>
      <w:r w:rsidR="00F265B4">
        <w:rPr>
          <w:iCs/>
        </w:rPr>
        <w:t>_______________</w:t>
      </w:r>
      <w:r w:rsidR="00F265B4" w:rsidRPr="00F265B4">
        <w:rPr>
          <w:iCs/>
        </w:rPr>
        <w:t>, ко</w:t>
      </w:r>
      <w:r w:rsidR="00F265B4" w:rsidRPr="00F265B4">
        <w:rPr>
          <w:iCs/>
          <w:spacing w:val="-3"/>
        </w:rPr>
        <w:t>г</w:t>
      </w:r>
      <w:r w:rsidR="00F265B4" w:rsidRPr="00F265B4">
        <w:rPr>
          <w:iCs/>
        </w:rPr>
        <w:t xml:space="preserve">а </w:t>
      </w:r>
      <w:r w:rsidR="00F265B4" w:rsidRPr="00F265B4">
        <w:rPr>
          <w:iCs/>
          <w:spacing w:val="-3"/>
        </w:rPr>
        <w:t>з</w:t>
      </w:r>
      <w:r w:rsidR="00F265B4" w:rsidRPr="00F265B4">
        <w:rPr>
          <w:iCs/>
        </w:rPr>
        <w:t>ас</w:t>
      </w:r>
      <w:r w:rsidR="00F265B4" w:rsidRPr="00F265B4">
        <w:rPr>
          <w:iCs/>
          <w:spacing w:val="-6"/>
        </w:rPr>
        <w:t>т</w:t>
      </w:r>
      <w:r w:rsidR="00F265B4" w:rsidRPr="00F265B4">
        <w:rPr>
          <w:iCs/>
        </w:rPr>
        <w:t>упа</w:t>
      </w:r>
      <w:r w:rsidR="00536FCC">
        <w:rPr>
          <w:iCs/>
        </w:rPr>
        <w:t xml:space="preserve"> </w:t>
      </w:r>
      <w:r w:rsidR="00F265B4" w:rsidRPr="00F265B4">
        <w:rPr>
          <w:iCs/>
        </w:rPr>
        <w:t>д</w:t>
      </w:r>
      <w:r w:rsidR="00F265B4" w:rsidRPr="00F265B4">
        <w:rPr>
          <w:iCs/>
          <w:spacing w:val="1"/>
        </w:rPr>
        <w:t>и</w:t>
      </w:r>
      <w:r w:rsidR="00F265B4" w:rsidRPr="00F265B4">
        <w:rPr>
          <w:iCs/>
        </w:rPr>
        <w:t>ре</w:t>
      </w:r>
      <w:r w:rsidR="00F265B4" w:rsidRPr="00F265B4">
        <w:rPr>
          <w:iCs/>
          <w:spacing w:val="3"/>
        </w:rPr>
        <w:t>к</w:t>
      </w:r>
      <w:r w:rsidR="00F265B4" w:rsidRPr="00F265B4">
        <w:rPr>
          <w:iCs/>
          <w:spacing w:val="-3"/>
        </w:rPr>
        <w:t>т</w:t>
      </w:r>
      <w:r w:rsidR="00F265B4" w:rsidRPr="00F265B4">
        <w:rPr>
          <w:iCs/>
          <w:spacing w:val="1"/>
        </w:rPr>
        <w:t>о</w:t>
      </w:r>
      <w:r w:rsidR="00F265B4" w:rsidRPr="00F265B4">
        <w:rPr>
          <w:iCs/>
        </w:rPr>
        <w:t>р</w:t>
      </w:r>
      <w:r w:rsidR="00F265B4">
        <w:rPr>
          <w:rStyle w:val="fontstyle21"/>
        </w:rPr>
        <w:t>______________</w:t>
      </w:r>
      <w:r w:rsidR="00F265B4">
        <w:rPr>
          <w:rFonts w:ascii="TimesNewRomanPSMT" w:hAnsi="TimesNewRomanPSMT"/>
          <w:color w:val="00000A"/>
        </w:rPr>
        <w:t>_________</w:t>
      </w:r>
      <w:r>
        <w:rPr>
          <w:rFonts w:ascii="TimesNewRomanPSMT" w:hAnsi="TimesNewRomanPSMT"/>
          <w:color w:val="00000A"/>
        </w:rPr>
        <w:br/>
      </w:r>
      <w:r>
        <w:rPr>
          <w:rStyle w:val="fontstyle21"/>
        </w:rPr>
        <w:t>као Понуђач (у даљем тексту Давалац услуге)</w:t>
      </w:r>
      <w:r>
        <w:rPr>
          <w:rFonts w:ascii="TimesNewRomanPSMT" w:hAnsi="TimesNewRomanPSMT"/>
          <w:color w:val="00000A"/>
        </w:rPr>
        <w:br/>
      </w:r>
      <w:r>
        <w:rPr>
          <w:rStyle w:val="fontstyle21"/>
        </w:rPr>
        <w:t>са подизвођачем:_____________________________________________</w:t>
      </w:r>
      <w:r w:rsidR="00F265B4">
        <w:rPr>
          <w:rStyle w:val="fontstyle21"/>
        </w:rPr>
        <w:t>____________</w:t>
      </w:r>
      <w:r>
        <w:rPr>
          <w:rFonts w:ascii="TimesNewRomanPSMT" w:hAnsi="TimesNewRomanPSMT"/>
          <w:color w:val="00000A"/>
        </w:rPr>
        <w:br/>
      </w:r>
      <w:r>
        <w:rPr>
          <w:rStyle w:val="fontstyle21"/>
        </w:rPr>
        <w:t>(уколико наступате самостално или као група понуђача на ову линију не уписујте</w:t>
      </w:r>
      <w:r>
        <w:rPr>
          <w:rFonts w:ascii="TimesNewRomanPSMT" w:hAnsi="TimesNewRomanPSMT"/>
          <w:color w:val="00000A"/>
        </w:rPr>
        <w:br/>
      </w:r>
      <w:r>
        <w:rPr>
          <w:rStyle w:val="fontstyle21"/>
        </w:rPr>
        <w:t>никакав податак)на следећи начин:</w:t>
      </w:r>
    </w:p>
    <w:p w:rsidR="00645223" w:rsidRDefault="004C7CA7" w:rsidP="006F3738">
      <w:pPr>
        <w:widowControl w:val="0"/>
        <w:autoSpaceDE w:val="0"/>
        <w:autoSpaceDN w:val="0"/>
        <w:adjustRightInd w:val="0"/>
        <w:spacing w:before="68"/>
        <w:ind w:left="720"/>
        <w:rPr>
          <w:rStyle w:val="fontstyle21"/>
        </w:rPr>
      </w:pPr>
      <w:r>
        <w:rPr>
          <w:rFonts w:ascii="TimesNewRomanPSMT" w:hAnsi="TimesNewRomanPSMT"/>
          <w:color w:val="00000A"/>
        </w:rPr>
        <w:br/>
      </w:r>
      <w:r w:rsidR="00645223">
        <w:rPr>
          <w:rStyle w:val="fontstyle21"/>
        </w:rPr>
        <w:t xml:space="preserve">                                                           </w:t>
      </w:r>
      <w:r>
        <w:rPr>
          <w:rStyle w:val="fontstyle21"/>
        </w:rPr>
        <w:t>Члан 1.</w:t>
      </w:r>
    </w:p>
    <w:p w:rsidR="00510252" w:rsidRPr="00510252" w:rsidRDefault="00510252" w:rsidP="006F3738">
      <w:pPr>
        <w:widowControl w:val="0"/>
        <w:autoSpaceDE w:val="0"/>
        <w:autoSpaceDN w:val="0"/>
        <w:adjustRightInd w:val="0"/>
        <w:spacing w:before="68"/>
        <w:ind w:left="720"/>
        <w:rPr>
          <w:rStyle w:val="fontstyle21"/>
        </w:rPr>
      </w:pPr>
    </w:p>
    <w:p w:rsidR="001A7A2F" w:rsidRPr="006F3738" w:rsidRDefault="004C7CA7" w:rsidP="002E2108">
      <w:pPr>
        <w:widowControl w:val="0"/>
        <w:autoSpaceDE w:val="0"/>
        <w:autoSpaceDN w:val="0"/>
        <w:adjustRightInd w:val="0"/>
        <w:spacing w:before="68"/>
        <w:ind w:firstLine="720"/>
        <w:jc w:val="both"/>
        <w:rPr>
          <w:rStyle w:val="fontstyle21"/>
          <w:rFonts w:ascii="Times New Roman" w:hAnsi="Times New Roman"/>
        </w:rPr>
      </w:pPr>
      <w:r>
        <w:rPr>
          <w:rStyle w:val="fontstyle21"/>
        </w:rPr>
        <w:t xml:space="preserve">Уговорне стране сагласно констатују да је Наручилац у својству Примаоца услуге, а наоснову одредаба Закона о јавним набавкама, покренуо поступак јавне набавке </w:t>
      </w:r>
      <w:r w:rsidR="00DC6368">
        <w:rPr>
          <w:rStyle w:val="fontstyle21"/>
        </w:rPr>
        <w:t>на који се закон не примењује</w:t>
      </w:r>
      <w:r>
        <w:rPr>
          <w:rStyle w:val="fontstyle21"/>
        </w:rPr>
        <w:t xml:space="preserve"> - </w:t>
      </w:r>
      <w:r w:rsidRPr="006B65CF">
        <w:rPr>
          <w:rStyle w:val="fontstyle01"/>
          <w:rFonts w:ascii="Times New Roman" w:hAnsi="Times New Roman"/>
        </w:rPr>
        <w:t>Услуга праћења возила - GPS</w:t>
      </w:r>
      <w:r w:rsidRPr="006B65CF">
        <w:rPr>
          <w:rStyle w:val="fontstyle21"/>
          <w:rFonts w:ascii="Times New Roman" w:hAnsi="Times New Roman"/>
        </w:rPr>
        <w:t xml:space="preserve">, </w:t>
      </w:r>
      <w:r w:rsidRPr="006B65CF">
        <w:rPr>
          <w:color w:val="000000"/>
        </w:rPr>
        <w:br/>
      </w:r>
      <w:r>
        <w:rPr>
          <w:rStyle w:val="fontstyle21"/>
        </w:rPr>
        <w:t>Поступак је окончан правоснажном Одлуком о додели уговора (дел.бр.___</w:t>
      </w:r>
      <w:r w:rsidR="006F3738">
        <w:rPr>
          <w:rStyle w:val="fontstyle21"/>
        </w:rPr>
        <w:t>/</w:t>
      </w:r>
      <w:r>
        <w:rPr>
          <w:rStyle w:val="fontstyle21"/>
        </w:rPr>
        <w:t>___), јер је</w:t>
      </w:r>
      <w:r w:rsidR="004E3914">
        <w:rPr>
          <w:rStyle w:val="fontstyle21"/>
          <w:lang/>
        </w:rPr>
        <w:t xml:space="preserve"> </w:t>
      </w:r>
      <w:r>
        <w:rPr>
          <w:rStyle w:val="fontstyle21"/>
        </w:rPr>
        <w:t xml:space="preserve">понуда Понуђача/даваоца услуге била благовремена, одговарајућа </w:t>
      </w:r>
      <w:r w:rsidR="00246BC3">
        <w:rPr>
          <w:rStyle w:val="fontstyle21"/>
        </w:rPr>
        <w:t>,</w:t>
      </w:r>
      <w:r w:rsidR="00246BC3" w:rsidRPr="00246BC3">
        <w:rPr>
          <w:rFonts w:eastAsia="Arial"/>
          <w:color w:val="000000"/>
        </w:rPr>
        <w:t>доставио је понуду која је прихватљива, одн. не постоје основи за искључење привредног субјекта, испунио је критеријуме за избор привредног субјекта, испунио је захтеве и услове у вези са предметом набавке и техничком спецификацијом у складу са документацијом о набавци.</w:t>
      </w:r>
    </w:p>
    <w:p w:rsidR="00246BC3" w:rsidRDefault="00246BC3" w:rsidP="00F265B4">
      <w:pPr>
        <w:widowControl w:val="0"/>
        <w:autoSpaceDE w:val="0"/>
        <w:autoSpaceDN w:val="0"/>
        <w:adjustRightInd w:val="0"/>
        <w:spacing w:before="68"/>
        <w:ind w:left="720"/>
        <w:rPr>
          <w:rStyle w:val="fontstyle21"/>
        </w:rPr>
      </w:pPr>
    </w:p>
    <w:p w:rsidR="00645223" w:rsidRDefault="00645223" w:rsidP="00F265B4">
      <w:pPr>
        <w:widowControl w:val="0"/>
        <w:autoSpaceDE w:val="0"/>
        <w:autoSpaceDN w:val="0"/>
        <w:adjustRightInd w:val="0"/>
        <w:spacing w:before="68"/>
        <w:ind w:left="720"/>
        <w:rPr>
          <w:rStyle w:val="fontstyle21"/>
        </w:rPr>
      </w:pPr>
      <w:r>
        <w:rPr>
          <w:rStyle w:val="fontstyle21"/>
        </w:rPr>
        <w:t xml:space="preserve">                                                       </w:t>
      </w:r>
      <w:r w:rsidR="004C7CA7">
        <w:rPr>
          <w:rStyle w:val="fontstyle21"/>
        </w:rPr>
        <w:t>Члан 2.</w:t>
      </w:r>
    </w:p>
    <w:p w:rsidR="00510252" w:rsidRPr="00510252" w:rsidRDefault="00510252" w:rsidP="00F265B4">
      <w:pPr>
        <w:widowControl w:val="0"/>
        <w:autoSpaceDE w:val="0"/>
        <w:autoSpaceDN w:val="0"/>
        <w:adjustRightInd w:val="0"/>
        <w:spacing w:before="68"/>
        <w:ind w:left="720"/>
        <w:rPr>
          <w:rStyle w:val="fontstyle21"/>
        </w:rPr>
      </w:pPr>
    </w:p>
    <w:p w:rsidR="006F3738" w:rsidRDefault="004C7CA7" w:rsidP="002E2108">
      <w:pPr>
        <w:widowControl w:val="0"/>
        <w:autoSpaceDE w:val="0"/>
        <w:autoSpaceDN w:val="0"/>
        <w:adjustRightInd w:val="0"/>
        <w:spacing w:before="68"/>
        <w:ind w:firstLine="720"/>
        <w:jc w:val="both"/>
        <w:rPr>
          <w:rStyle w:val="fontstyle21"/>
        </w:rPr>
      </w:pPr>
      <w:r>
        <w:rPr>
          <w:rStyle w:val="fontstyle21"/>
        </w:rPr>
        <w:t xml:space="preserve">Предмет овог уговора јесте пружање </w:t>
      </w:r>
      <w:r w:rsidRPr="006B65CF">
        <w:rPr>
          <w:rStyle w:val="fontstyle01"/>
          <w:rFonts w:ascii="Times New Roman" w:hAnsi="Times New Roman"/>
        </w:rPr>
        <w:t>услуге праћења возила</w:t>
      </w:r>
      <w:r>
        <w:rPr>
          <w:rStyle w:val="fontstyle01"/>
        </w:rPr>
        <w:t xml:space="preserve"> - </w:t>
      </w:r>
      <w:r w:rsidRPr="004E3914">
        <w:rPr>
          <w:rStyle w:val="fontstyle01"/>
          <w:rFonts w:ascii="Times New Roman" w:hAnsi="Times New Roman"/>
        </w:rPr>
        <w:t>GPS</w:t>
      </w:r>
      <w:r>
        <w:rPr>
          <w:rStyle w:val="fontstyle21"/>
        </w:rPr>
        <w:t>, 24 сата у периоду</w:t>
      </w:r>
      <w:r w:rsidR="004E3914">
        <w:rPr>
          <w:rStyle w:val="fontstyle21"/>
          <w:lang/>
        </w:rPr>
        <w:t xml:space="preserve"> </w:t>
      </w:r>
      <w:r>
        <w:rPr>
          <w:rStyle w:val="fontstyle21"/>
        </w:rPr>
        <w:t>једне календарске године (у даљем тексту: услуга) у свему према Техничкој</w:t>
      </w:r>
      <w:r w:rsidR="004E3914">
        <w:rPr>
          <w:rStyle w:val="fontstyle21"/>
          <w:lang/>
        </w:rPr>
        <w:t xml:space="preserve"> </w:t>
      </w:r>
      <w:r>
        <w:rPr>
          <w:rStyle w:val="fontstyle21"/>
        </w:rPr>
        <w:t>спецификацији Примаоца услуге која чини саставни део овог уговора.</w:t>
      </w:r>
    </w:p>
    <w:p w:rsidR="00645223" w:rsidRDefault="004C7CA7" w:rsidP="00F265B4">
      <w:pPr>
        <w:widowControl w:val="0"/>
        <w:autoSpaceDE w:val="0"/>
        <w:autoSpaceDN w:val="0"/>
        <w:adjustRightInd w:val="0"/>
        <w:spacing w:before="68"/>
        <w:ind w:left="720"/>
        <w:rPr>
          <w:rStyle w:val="fontstyle21"/>
        </w:rPr>
      </w:pPr>
      <w:r>
        <w:br/>
      </w:r>
      <w:r w:rsidR="00645223">
        <w:rPr>
          <w:rStyle w:val="fontstyle21"/>
        </w:rPr>
        <w:t xml:space="preserve">                                                       </w:t>
      </w:r>
      <w:r>
        <w:rPr>
          <w:rStyle w:val="fontstyle21"/>
        </w:rPr>
        <w:t>Члан 3.</w:t>
      </w:r>
    </w:p>
    <w:p w:rsidR="00510252" w:rsidRPr="00510252" w:rsidRDefault="00510252" w:rsidP="00F265B4">
      <w:pPr>
        <w:widowControl w:val="0"/>
        <w:autoSpaceDE w:val="0"/>
        <w:autoSpaceDN w:val="0"/>
        <w:adjustRightInd w:val="0"/>
        <w:spacing w:before="68"/>
        <w:ind w:left="720"/>
        <w:rPr>
          <w:rStyle w:val="fontstyle21"/>
        </w:rPr>
      </w:pPr>
    </w:p>
    <w:p w:rsidR="00645223" w:rsidRDefault="004C7CA7" w:rsidP="002E2108">
      <w:pPr>
        <w:widowControl w:val="0"/>
        <w:autoSpaceDE w:val="0"/>
        <w:autoSpaceDN w:val="0"/>
        <w:adjustRightInd w:val="0"/>
        <w:spacing w:before="68"/>
        <w:ind w:firstLine="720"/>
        <w:jc w:val="both"/>
        <w:rPr>
          <w:rStyle w:val="fontstyle21"/>
        </w:rPr>
      </w:pPr>
      <w:r>
        <w:rPr>
          <w:rStyle w:val="fontstyle21"/>
        </w:rPr>
        <w:t>Овај уговор се закључује на одређено време, односно на период од годину дана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(12 месеци) рачунајући од дана закључења уговора. Уговорне стране уговарају да се</w:t>
      </w:r>
      <w:r w:rsidR="004E3914">
        <w:rPr>
          <w:rStyle w:val="fontstyle21"/>
          <w:lang/>
        </w:rPr>
        <w:t xml:space="preserve"> </w:t>
      </w:r>
      <w:r>
        <w:rPr>
          <w:rStyle w:val="fontstyle21"/>
        </w:rPr>
        <w:t>уговор сматра закљученим када га потпишу обе уговорне стране. Као датум закључења</w:t>
      </w:r>
      <w:r w:rsidR="004E3914">
        <w:rPr>
          <w:rStyle w:val="fontstyle21"/>
          <w:lang/>
        </w:rPr>
        <w:t xml:space="preserve"> </w:t>
      </w:r>
      <w:r>
        <w:rPr>
          <w:rStyle w:val="fontstyle21"/>
        </w:rPr>
        <w:t xml:space="preserve"> уговара се</w:t>
      </w:r>
      <w:r w:rsidR="004E3914">
        <w:rPr>
          <w:rStyle w:val="fontstyle21"/>
          <w:lang/>
        </w:rPr>
        <w:t xml:space="preserve"> сматра</w:t>
      </w:r>
      <w:r>
        <w:rPr>
          <w:rStyle w:val="fontstyle21"/>
        </w:rPr>
        <w:t xml:space="preserve"> датум наведен у деловодном печату Примаоца услуге.</w:t>
      </w:r>
    </w:p>
    <w:p w:rsidR="00645223" w:rsidRPr="00536FCC" w:rsidRDefault="00645223" w:rsidP="00536FCC">
      <w:pPr>
        <w:widowControl w:val="0"/>
        <w:autoSpaceDE w:val="0"/>
        <w:autoSpaceDN w:val="0"/>
        <w:adjustRightInd w:val="0"/>
        <w:spacing w:before="68"/>
        <w:rPr>
          <w:rStyle w:val="fontstyle21"/>
        </w:rPr>
      </w:pPr>
    </w:p>
    <w:p w:rsidR="00645223" w:rsidRDefault="004C7CA7" w:rsidP="00F265B4">
      <w:pPr>
        <w:widowControl w:val="0"/>
        <w:autoSpaceDE w:val="0"/>
        <w:autoSpaceDN w:val="0"/>
        <w:adjustRightInd w:val="0"/>
        <w:spacing w:before="68"/>
        <w:ind w:left="720"/>
        <w:rPr>
          <w:rStyle w:val="fontstyle01"/>
          <w:rFonts w:ascii="Times New Roman" w:hAnsi="Times New Roman"/>
        </w:rPr>
      </w:pPr>
      <w:r>
        <w:rPr>
          <w:rFonts w:ascii="TimesNewRomanPSMT" w:hAnsi="TimesNewRomanPSMT"/>
          <w:color w:val="000000"/>
        </w:rPr>
        <w:br/>
      </w:r>
      <w:r w:rsidRPr="006B65CF">
        <w:rPr>
          <w:rStyle w:val="fontstyle01"/>
          <w:rFonts w:ascii="Times New Roman" w:hAnsi="Times New Roman"/>
        </w:rPr>
        <w:t>АКО ЈЕ ПОНУДА ПОДНЕТА СА ПОДИЗВОЂАЧЕМ/ПОДИЗВОЂАЧИМА:</w:t>
      </w:r>
      <w:r w:rsidRPr="006B65CF">
        <w:rPr>
          <w:b/>
          <w:bCs/>
          <w:color w:val="000000"/>
        </w:rPr>
        <w:br/>
      </w:r>
      <w:r w:rsidRPr="006B65CF">
        <w:rPr>
          <w:rStyle w:val="fontstyle01"/>
          <w:rFonts w:ascii="Times New Roman" w:hAnsi="Times New Roman"/>
        </w:rPr>
        <w:t>*попуњава понуђач у случају ако наступа са подизвођачем</w:t>
      </w:r>
    </w:p>
    <w:p w:rsidR="00645223" w:rsidRDefault="00645223" w:rsidP="002E2108">
      <w:pPr>
        <w:widowControl w:val="0"/>
        <w:autoSpaceDE w:val="0"/>
        <w:autoSpaceDN w:val="0"/>
        <w:adjustRightInd w:val="0"/>
        <w:spacing w:before="68"/>
        <w:ind w:left="720"/>
        <w:jc w:val="both"/>
        <w:rPr>
          <w:rFonts w:ascii="TimesNewRomanPS-BoldMT" w:hAnsi="TimesNewRomanPS-BoldMT"/>
          <w:b/>
          <w:bCs/>
          <w:color w:val="000000"/>
        </w:rPr>
      </w:pPr>
    </w:p>
    <w:p w:rsidR="00645223" w:rsidRDefault="004C7CA7" w:rsidP="00F265B4">
      <w:pPr>
        <w:widowControl w:val="0"/>
        <w:autoSpaceDE w:val="0"/>
        <w:autoSpaceDN w:val="0"/>
        <w:adjustRightInd w:val="0"/>
        <w:spacing w:before="68"/>
        <w:ind w:left="720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</w:rPr>
        <w:br/>
      </w:r>
      <w:r w:rsidR="00645223">
        <w:rPr>
          <w:rStyle w:val="fontstyle21"/>
        </w:rPr>
        <w:lastRenderedPageBreak/>
        <w:t xml:space="preserve">                                                  </w:t>
      </w:r>
      <w:r w:rsidR="00C4000B">
        <w:rPr>
          <w:rStyle w:val="fontstyle21"/>
        </w:rPr>
        <w:t xml:space="preserve">     </w:t>
      </w:r>
      <w:r w:rsidR="00645223">
        <w:rPr>
          <w:rStyle w:val="fontstyle21"/>
        </w:rPr>
        <w:t xml:space="preserve">    </w:t>
      </w:r>
      <w:r>
        <w:rPr>
          <w:rStyle w:val="fontstyle21"/>
        </w:rPr>
        <w:t>Члан 4.</w:t>
      </w:r>
    </w:p>
    <w:p w:rsidR="00510252" w:rsidRPr="00510252" w:rsidRDefault="00510252" w:rsidP="00F265B4">
      <w:pPr>
        <w:widowControl w:val="0"/>
        <w:autoSpaceDE w:val="0"/>
        <w:autoSpaceDN w:val="0"/>
        <w:adjustRightInd w:val="0"/>
        <w:spacing w:before="68"/>
        <w:ind w:left="720"/>
        <w:rPr>
          <w:rStyle w:val="fontstyle21"/>
        </w:rPr>
      </w:pPr>
    </w:p>
    <w:p w:rsidR="006F3738" w:rsidRDefault="004C7CA7" w:rsidP="002E2108">
      <w:pPr>
        <w:widowControl w:val="0"/>
        <w:autoSpaceDE w:val="0"/>
        <w:autoSpaceDN w:val="0"/>
        <w:adjustRightInd w:val="0"/>
        <w:spacing w:before="68"/>
        <w:rPr>
          <w:rStyle w:val="fontstyle21"/>
        </w:rPr>
      </w:pPr>
      <w:r>
        <w:rPr>
          <w:rStyle w:val="fontstyle21"/>
        </w:rPr>
        <w:t>( алтернативни члан )</w:t>
      </w:r>
      <w:r>
        <w:rPr>
          <w:rFonts w:ascii="TimesNewRomanPSMT" w:hAnsi="TimesNewRomanPSMT"/>
          <w:color w:val="00000A"/>
        </w:rPr>
        <w:br/>
      </w:r>
      <w:r>
        <w:rPr>
          <w:rStyle w:val="fontstyle21"/>
        </w:rPr>
        <w:t>Продавац је део набавке која је предмет овог уг</w:t>
      </w:r>
      <w:r w:rsidR="008C2E68">
        <w:rPr>
          <w:rStyle w:val="fontstyle21"/>
        </w:rPr>
        <w:t>овора и то: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________________________________________</w:t>
      </w:r>
      <w:r w:rsidR="008C2E68">
        <w:rPr>
          <w:rStyle w:val="fontstyle21"/>
        </w:rPr>
        <w:t>_______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(навести део предмета набавке који ће извршити подизвођач)поверио по</w:t>
      </w:r>
      <w:r w:rsidR="006F3738">
        <w:rPr>
          <w:rStyle w:val="fontstyle21"/>
        </w:rPr>
        <w:t xml:space="preserve">дизвођачу </w:t>
      </w:r>
      <w:r w:rsidR="008C2E68">
        <w:rPr>
          <w:rStyle w:val="fontstyle21"/>
        </w:rPr>
        <w:t>:</w:t>
      </w:r>
      <w:r w:rsidR="006F3738">
        <w:rPr>
          <w:rStyle w:val="fontstyle21"/>
        </w:rPr>
        <w:t>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(навести скраћено пословно име подизвођача из АПР-а)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ПИБ</w:t>
      </w:r>
      <w:r w:rsidR="00864D45">
        <w:rPr>
          <w:rStyle w:val="fontstyle21"/>
        </w:rPr>
        <w:t>:</w:t>
      </w:r>
      <w:r>
        <w:rPr>
          <w:rStyle w:val="fontstyle21"/>
        </w:rPr>
        <w:t xml:space="preserve"> ________</w:t>
      </w:r>
      <w:r w:rsidR="00864D45">
        <w:rPr>
          <w:rStyle w:val="fontstyle21"/>
        </w:rPr>
        <w:t>____</w:t>
      </w:r>
      <w:r>
        <w:rPr>
          <w:rStyle w:val="fontstyle21"/>
        </w:rPr>
        <w:t xml:space="preserve"> , матични број</w:t>
      </w:r>
      <w:r w:rsidR="00864D45">
        <w:rPr>
          <w:rStyle w:val="fontstyle21"/>
        </w:rPr>
        <w:t>:</w:t>
      </w:r>
      <w:r>
        <w:rPr>
          <w:rStyle w:val="fontstyle21"/>
        </w:rPr>
        <w:t xml:space="preserve"> __________</w:t>
      </w:r>
      <w:r w:rsidR="00864D45">
        <w:rPr>
          <w:rStyle w:val="fontstyle21"/>
        </w:rPr>
        <w:t>___</w:t>
      </w:r>
      <w:r>
        <w:rPr>
          <w:rStyle w:val="fontstyle21"/>
        </w:rPr>
        <w:t xml:space="preserve"> , а која чини _______% од укупне вредностинабавке. За уредно извршење набавке од стране подизвођача одговара Продавац као даје сам извршио делове набавке поверене подизвођачима.</w:t>
      </w:r>
    </w:p>
    <w:p w:rsidR="00645223" w:rsidRDefault="004C7CA7" w:rsidP="00F265B4">
      <w:pPr>
        <w:widowControl w:val="0"/>
        <w:autoSpaceDE w:val="0"/>
        <w:autoSpaceDN w:val="0"/>
        <w:adjustRightInd w:val="0"/>
        <w:spacing w:before="68"/>
        <w:ind w:left="720"/>
        <w:rPr>
          <w:rStyle w:val="fontstyle21"/>
        </w:rPr>
      </w:pPr>
      <w:r>
        <w:rPr>
          <w:rFonts w:ascii="TimesNewRomanPSMT" w:hAnsi="TimesNewRomanPSMT"/>
          <w:color w:val="00000A"/>
        </w:rPr>
        <w:br/>
      </w:r>
      <w:r w:rsidR="00645223">
        <w:rPr>
          <w:rStyle w:val="fontstyle21"/>
        </w:rPr>
        <w:t xml:space="preserve">                                                            </w:t>
      </w:r>
      <w:r w:rsidR="006F3738" w:rsidRPr="00645223">
        <w:rPr>
          <w:rStyle w:val="fontstyle21"/>
        </w:rPr>
        <w:t>Члан 5</w:t>
      </w:r>
      <w:r w:rsidRPr="00645223">
        <w:rPr>
          <w:rStyle w:val="fontstyle21"/>
        </w:rPr>
        <w:t>.</w:t>
      </w:r>
    </w:p>
    <w:p w:rsidR="00816380" w:rsidRPr="00816380" w:rsidRDefault="00816380" w:rsidP="002E2108">
      <w:pPr>
        <w:widowControl w:val="0"/>
        <w:autoSpaceDE w:val="0"/>
        <w:autoSpaceDN w:val="0"/>
        <w:adjustRightInd w:val="0"/>
        <w:spacing w:before="68"/>
        <w:ind w:left="720"/>
        <w:jc w:val="both"/>
        <w:rPr>
          <w:rStyle w:val="fontstyle21"/>
        </w:rPr>
      </w:pPr>
    </w:p>
    <w:p w:rsidR="006F3738" w:rsidRPr="00816380" w:rsidRDefault="004C7CA7" w:rsidP="002E2108">
      <w:pPr>
        <w:widowControl w:val="0"/>
        <w:autoSpaceDE w:val="0"/>
        <w:autoSpaceDN w:val="0"/>
        <w:adjustRightInd w:val="0"/>
        <w:spacing w:before="68"/>
        <w:ind w:firstLine="720"/>
        <w:jc w:val="both"/>
        <w:rPr>
          <w:rStyle w:val="fontstyle21"/>
          <w:rFonts w:ascii="Times New Roman" w:hAnsi="Times New Roman"/>
          <w:b/>
          <w:bCs/>
        </w:rPr>
      </w:pPr>
      <w:r w:rsidRPr="00645223">
        <w:rPr>
          <w:rStyle w:val="fontstyle01"/>
          <w:rFonts w:ascii="Times New Roman" w:hAnsi="Times New Roman"/>
        </w:rPr>
        <w:t xml:space="preserve">На име цене, </w:t>
      </w:r>
      <w:r w:rsidRPr="00645223">
        <w:rPr>
          <w:rStyle w:val="fontstyle21"/>
          <w:rFonts w:ascii="Times New Roman" w:hAnsi="Times New Roman"/>
        </w:rPr>
        <w:t>за пружене услуге наведене у члану 2.- овог уговора</w:t>
      </w:r>
      <w:r w:rsidRPr="00645223">
        <w:rPr>
          <w:rStyle w:val="fontstyle01"/>
          <w:rFonts w:ascii="Times New Roman" w:hAnsi="Times New Roman"/>
        </w:rPr>
        <w:t>, Даваоцу услуге</w:t>
      </w:r>
      <w:r w:rsidR="006B65CF" w:rsidRPr="00645223">
        <w:rPr>
          <w:rStyle w:val="fontstyle01"/>
          <w:rFonts w:ascii="Times New Roman" w:hAnsi="Times New Roman"/>
        </w:rPr>
        <w:t xml:space="preserve"> </w:t>
      </w:r>
      <w:r w:rsidRPr="00645223">
        <w:rPr>
          <w:rStyle w:val="fontstyle01"/>
          <w:rFonts w:ascii="Times New Roman" w:hAnsi="Times New Roman"/>
        </w:rPr>
        <w:t>припада укупан месечни паушални из</w:t>
      </w:r>
      <w:r w:rsidR="008C2E68" w:rsidRPr="00645223">
        <w:rPr>
          <w:rStyle w:val="fontstyle01"/>
          <w:rFonts w:ascii="Times New Roman" w:hAnsi="Times New Roman"/>
        </w:rPr>
        <w:t xml:space="preserve">нос у висини </w:t>
      </w:r>
      <w:r w:rsidR="00816380">
        <w:rPr>
          <w:rStyle w:val="fontstyle01"/>
          <w:rFonts w:ascii="Times New Roman" w:hAnsi="Times New Roman"/>
        </w:rPr>
        <w:t xml:space="preserve"> </w:t>
      </w:r>
      <w:r w:rsidR="008C2E68" w:rsidRPr="00645223">
        <w:rPr>
          <w:rStyle w:val="fontstyle01"/>
          <w:rFonts w:ascii="Times New Roman" w:hAnsi="Times New Roman"/>
        </w:rPr>
        <w:t>од ____________</w:t>
      </w:r>
      <w:r w:rsidRPr="00645223">
        <w:rPr>
          <w:rStyle w:val="fontstyle01"/>
          <w:rFonts w:ascii="Times New Roman" w:hAnsi="Times New Roman"/>
        </w:rPr>
        <w:t xml:space="preserve"> динара без</w:t>
      </w:r>
      <w:r w:rsidR="006B65CF" w:rsidRPr="00645223">
        <w:rPr>
          <w:rStyle w:val="fontstyle01"/>
          <w:rFonts w:ascii="Times New Roman" w:hAnsi="Times New Roman"/>
        </w:rPr>
        <w:t xml:space="preserve"> </w:t>
      </w:r>
      <w:r w:rsidRPr="00645223">
        <w:rPr>
          <w:rStyle w:val="fontstyle01"/>
          <w:rFonts w:ascii="Times New Roman" w:hAnsi="Times New Roman"/>
        </w:rPr>
        <w:t xml:space="preserve">пдв-а, односно укупно за период од 12 месеци </w:t>
      </w:r>
      <w:r w:rsidR="00500D3C" w:rsidRPr="00645223">
        <w:rPr>
          <w:rStyle w:val="fontstyle01"/>
          <w:rFonts w:ascii="Times New Roman" w:hAnsi="Times New Roman"/>
        </w:rPr>
        <w:t xml:space="preserve">______________  </w:t>
      </w:r>
      <w:r w:rsidRPr="00645223">
        <w:rPr>
          <w:rStyle w:val="fontstyle01"/>
          <w:rFonts w:ascii="Times New Roman" w:hAnsi="Times New Roman"/>
        </w:rPr>
        <w:t>динара без пдв-а.</w:t>
      </w:r>
      <w:r w:rsidRPr="00645223">
        <w:rPr>
          <w:rStyle w:val="fontstyle21"/>
          <w:rFonts w:ascii="Times New Roman" w:hAnsi="Times New Roman"/>
        </w:rPr>
        <w:t>У уговорену цену урачунати су сви трошкови.</w:t>
      </w:r>
      <w:r w:rsidR="00816380">
        <w:rPr>
          <w:color w:val="00000A"/>
        </w:rPr>
        <w:t xml:space="preserve"> </w:t>
      </w:r>
      <w:r w:rsidRPr="00645223">
        <w:rPr>
          <w:rStyle w:val="fontstyle21"/>
          <w:rFonts w:ascii="Times New Roman" w:hAnsi="Times New Roman"/>
        </w:rPr>
        <w:t>Уговорена цена је фиксна за све време трајања уговора.</w:t>
      </w:r>
    </w:p>
    <w:p w:rsidR="00FB6253" w:rsidRDefault="004C7CA7" w:rsidP="00F265B4">
      <w:pPr>
        <w:widowControl w:val="0"/>
        <w:autoSpaceDE w:val="0"/>
        <w:autoSpaceDN w:val="0"/>
        <w:adjustRightInd w:val="0"/>
        <w:spacing w:before="68"/>
        <w:ind w:left="720"/>
        <w:rPr>
          <w:rStyle w:val="fontstyle21"/>
          <w:rFonts w:ascii="Times New Roman" w:hAnsi="Times New Roman"/>
        </w:rPr>
      </w:pPr>
      <w:r w:rsidRPr="006B65CF">
        <w:rPr>
          <w:color w:val="00000A"/>
        </w:rPr>
        <w:br/>
      </w:r>
      <w:r w:rsidR="00FB6253">
        <w:rPr>
          <w:rStyle w:val="fontstyle21"/>
          <w:rFonts w:ascii="Times New Roman" w:hAnsi="Times New Roman"/>
        </w:rPr>
        <w:t xml:space="preserve">                                                           Члан </w:t>
      </w:r>
      <w:r w:rsidR="00C4000B">
        <w:rPr>
          <w:rStyle w:val="fontstyle21"/>
          <w:rFonts w:ascii="Times New Roman" w:hAnsi="Times New Roman"/>
        </w:rPr>
        <w:t>6</w:t>
      </w:r>
      <w:r w:rsidRPr="006B65CF">
        <w:rPr>
          <w:rStyle w:val="fontstyle21"/>
          <w:rFonts w:ascii="Times New Roman" w:hAnsi="Times New Roman"/>
        </w:rPr>
        <w:t>.</w:t>
      </w:r>
    </w:p>
    <w:p w:rsidR="00816380" w:rsidRPr="00816380" w:rsidRDefault="00816380" w:rsidP="00F265B4">
      <w:pPr>
        <w:widowControl w:val="0"/>
        <w:autoSpaceDE w:val="0"/>
        <w:autoSpaceDN w:val="0"/>
        <w:adjustRightInd w:val="0"/>
        <w:spacing w:before="68"/>
        <w:ind w:left="720"/>
        <w:rPr>
          <w:rStyle w:val="fontstyle21"/>
          <w:rFonts w:ascii="Times New Roman" w:hAnsi="Times New Roman"/>
        </w:rPr>
      </w:pPr>
    </w:p>
    <w:p w:rsidR="001A7A2F" w:rsidRDefault="004C7CA7" w:rsidP="002E2108">
      <w:pPr>
        <w:widowControl w:val="0"/>
        <w:autoSpaceDE w:val="0"/>
        <w:autoSpaceDN w:val="0"/>
        <w:adjustRightInd w:val="0"/>
        <w:spacing w:before="68"/>
        <w:ind w:firstLine="720"/>
        <w:jc w:val="both"/>
        <w:rPr>
          <w:rStyle w:val="fontstyle21"/>
        </w:rPr>
      </w:pPr>
      <w:r w:rsidRPr="006B65CF">
        <w:rPr>
          <w:rStyle w:val="fontstyle21"/>
          <w:rFonts w:ascii="Times New Roman" w:hAnsi="Times New Roman"/>
        </w:rPr>
        <w:t xml:space="preserve">Уговорне стране прецизирају да је </w:t>
      </w:r>
      <w:r w:rsidRPr="006B65CF">
        <w:rPr>
          <w:rStyle w:val="fontstyle01"/>
          <w:rFonts w:ascii="Times New Roman" w:hAnsi="Times New Roman"/>
        </w:rPr>
        <w:t>рок за почетак пружања услуге _____</w:t>
      </w:r>
      <w:r w:rsidRPr="006B65CF">
        <w:rPr>
          <w:b/>
          <w:bCs/>
          <w:color w:val="000000"/>
        </w:rPr>
        <w:br/>
      </w:r>
      <w:r w:rsidRPr="006B65CF">
        <w:rPr>
          <w:rStyle w:val="fontstyle01"/>
          <w:rFonts w:ascii="Times New Roman" w:hAnsi="Times New Roman"/>
        </w:rPr>
        <w:t xml:space="preserve">календарских дана </w:t>
      </w:r>
      <w:r w:rsidRPr="006B65CF">
        <w:rPr>
          <w:rStyle w:val="fontstyle21"/>
          <w:rFonts w:ascii="Times New Roman" w:hAnsi="Times New Roman"/>
        </w:rPr>
        <w:t>од дана закључења уговора. Услуга ће се пружати 24 сата у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периоду од једне године, рачунајући од дана почетка пружања услуге.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 извршењу услуге, овлашћена лица Даваоца услуге и Примаоца услуге потписују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Записник о извршеноj услузи/радни налог. Тек након потписивања и достављања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наведених писмена, Давалац услуге може изршити фактурисање исте.</w:t>
      </w:r>
    </w:p>
    <w:p w:rsidR="00FB6253" w:rsidRDefault="004C7CA7" w:rsidP="00F265B4">
      <w:pPr>
        <w:widowControl w:val="0"/>
        <w:autoSpaceDE w:val="0"/>
        <w:autoSpaceDN w:val="0"/>
        <w:adjustRightInd w:val="0"/>
        <w:spacing w:before="68"/>
        <w:ind w:left="720"/>
        <w:rPr>
          <w:rStyle w:val="fontstyle21"/>
        </w:rPr>
      </w:pPr>
      <w:r>
        <w:br/>
      </w:r>
      <w:r w:rsidR="00FB6253">
        <w:rPr>
          <w:rStyle w:val="fontstyle21"/>
        </w:rPr>
        <w:t xml:space="preserve">                                                           </w:t>
      </w:r>
      <w:r w:rsidR="00C4000B">
        <w:rPr>
          <w:rStyle w:val="fontstyle21"/>
        </w:rPr>
        <w:t>Члан 7</w:t>
      </w:r>
      <w:r>
        <w:rPr>
          <w:rStyle w:val="fontstyle21"/>
        </w:rPr>
        <w:t>.</w:t>
      </w:r>
    </w:p>
    <w:p w:rsidR="00816380" w:rsidRPr="00816380" w:rsidRDefault="00816380" w:rsidP="00F265B4">
      <w:pPr>
        <w:widowControl w:val="0"/>
        <w:autoSpaceDE w:val="0"/>
        <w:autoSpaceDN w:val="0"/>
        <w:adjustRightInd w:val="0"/>
        <w:spacing w:before="68"/>
        <w:ind w:left="720"/>
        <w:rPr>
          <w:rStyle w:val="fontstyle21"/>
        </w:rPr>
      </w:pPr>
    </w:p>
    <w:p w:rsidR="007E04E6" w:rsidRPr="005E6A37" w:rsidRDefault="004C7CA7" w:rsidP="005E6A37">
      <w:pPr>
        <w:widowControl w:val="0"/>
        <w:autoSpaceDE w:val="0"/>
        <w:autoSpaceDN w:val="0"/>
        <w:adjustRightInd w:val="0"/>
        <w:spacing w:before="68"/>
        <w:ind w:firstLine="720"/>
        <w:jc w:val="both"/>
        <w:rPr>
          <w:color w:val="000000"/>
        </w:rPr>
      </w:pPr>
      <w:r w:rsidRPr="006B65CF">
        <w:rPr>
          <w:rStyle w:val="fontstyle01"/>
          <w:rFonts w:ascii="Times New Roman" w:hAnsi="Times New Roman"/>
        </w:rPr>
        <w:t>Давалац услуге ће рачун испостављати до ________ у месецу за претходни месец</w:t>
      </w:r>
      <w:r w:rsidRPr="006B65CF">
        <w:rPr>
          <w:rStyle w:val="fontstyle21"/>
          <w:rFonts w:ascii="Times New Roman" w:hAnsi="Times New Roman"/>
        </w:rPr>
        <w:t xml:space="preserve">.Прималац услуге се са своје стране обавезује да ће </w:t>
      </w:r>
      <w:r w:rsidRPr="006B65CF">
        <w:rPr>
          <w:rStyle w:val="fontstyle01"/>
          <w:rFonts w:ascii="Times New Roman" w:hAnsi="Times New Roman"/>
        </w:rPr>
        <w:t>у року од _________ дана</w:t>
      </w:r>
      <w:r w:rsidR="006B65CF">
        <w:rPr>
          <w:rStyle w:val="fontstyle01"/>
          <w:rFonts w:ascii="Times New Roman" w:hAnsi="Times New Roman"/>
        </w:rPr>
        <w:t xml:space="preserve"> </w:t>
      </w:r>
      <w:r w:rsidRPr="006B65CF">
        <w:rPr>
          <w:rStyle w:val="fontstyle01"/>
          <w:rFonts w:ascii="Times New Roman" w:hAnsi="Times New Roman"/>
        </w:rPr>
        <w:t xml:space="preserve">извршити напред наведено плаћање </w:t>
      </w:r>
      <w:r w:rsidRPr="006B65CF">
        <w:rPr>
          <w:rStyle w:val="fontstyle21"/>
          <w:rFonts w:ascii="Times New Roman" w:hAnsi="Times New Roman"/>
        </w:rPr>
        <w:t>налогом за пренос и то рачунајући од дана</w:t>
      </w:r>
      <w:r w:rsidR="004E3914">
        <w:rPr>
          <w:rStyle w:val="fontstyle21"/>
          <w:rFonts w:ascii="Times New Roman" w:hAnsi="Times New Roman"/>
          <w:lang/>
        </w:rPr>
        <w:t xml:space="preserve"> </w:t>
      </w:r>
      <w:r w:rsidRPr="006B65CF">
        <w:rPr>
          <w:rStyle w:val="fontstyle21"/>
          <w:rFonts w:ascii="Times New Roman" w:hAnsi="Times New Roman"/>
        </w:rPr>
        <w:t xml:space="preserve">пријема исправно сачињеног рачуна/фактуре за претходни месец. </w:t>
      </w:r>
    </w:p>
    <w:p w:rsidR="00FB6253" w:rsidRDefault="004C7CA7" w:rsidP="00F265B4">
      <w:pPr>
        <w:widowControl w:val="0"/>
        <w:autoSpaceDE w:val="0"/>
        <w:autoSpaceDN w:val="0"/>
        <w:adjustRightInd w:val="0"/>
        <w:spacing w:before="68"/>
        <w:ind w:left="720"/>
        <w:rPr>
          <w:rStyle w:val="fontstyle21"/>
          <w:rFonts w:ascii="Times New Roman" w:hAnsi="Times New Roman"/>
        </w:rPr>
      </w:pPr>
      <w:r w:rsidRPr="006B65CF">
        <w:rPr>
          <w:color w:val="000000"/>
        </w:rPr>
        <w:br/>
      </w:r>
      <w:r w:rsidR="00FB6253">
        <w:rPr>
          <w:rStyle w:val="fontstyle21"/>
          <w:rFonts w:ascii="Times New Roman" w:hAnsi="Times New Roman"/>
        </w:rPr>
        <w:t xml:space="preserve">                                                            </w:t>
      </w:r>
      <w:r w:rsidR="00C4000B">
        <w:rPr>
          <w:rStyle w:val="fontstyle21"/>
          <w:rFonts w:ascii="Times New Roman" w:hAnsi="Times New Roman"/>
        </w:rPr>
        <w:t>Члан 8</w:t>
      </w:r>
      <w:r w:rsidRPr="006B65CF">
        <w:rPr>
          <w:rStyle w:val="fontstyle21"/>
          <w:rFonts w:ascii="Times New Roman" w:hAnsi="Times New Roman"/>
        </w:rPr>
        <w:t>.</w:t>
      </w:r>
    </w:p>
    <w:p w:rsidR="00816380" w:rsidRPr="00816380" w:rsidRDefault="00816380" w:rsidP="00F265B4">
      <w:pPr>
        <w:widowControl w:val="0"/>
        <w:autoSpaceDE w:val="0"/>
        <w:autoSpaceDN w:val="0"/>
        <w:adjustRightInd w:val="0"/>
        <w:spacing w:before="68"/>
        <w:ind w:left="720"/>
        <w:rPr>
          <w:rStyle w:val="fontstyle21"/>
          <w:rFonts w:ascii="Times New Roman" w:hAnsi="Times New Roman"/>
        </w:rPr>
      </w:pPr>
    </w:p>
    <w:p w:rsidR="004C7CA7" w:rsidRPr="006B65CF" w:rsidRDefault="004C7CA7" w:rsidP="002E2108">
      <w:pPr>
        <w:widowControl w:val="0"/>
        <w:autoSpaceDE w:val="0"/>
        <w:autoSpaceDN w:val="0"/>
        <w:adjustRightInd w:val="0"/>
        <w:spacing w:before="68"/>
        <w:ind w:firstLine="720"/>
        <w:jc w:val="both"/>
        <w:rPr>
          <w:rStyle w:val="fontstyle21"/>
          <w:rFonts w:ascii="Times New Roman" w:hAnsi="Times New Roman"/>
          <w:iCs/>
          <w:color w:val="auto"/>
        </w:rPr>
      </w:pPr>
      <w:r w:rsidRPr="006B65CF">
        <w:rPr>
          <w:rStyle w:val="fontstyle21"/>
          <w:rFonts w:ascii="Times New Roman" w:hAnsi="Times New Roman"/>
        </w:rPr>
        <w:t>Уколико Давалац услуге својом кривицом, не испуни своје уговорне обавезе, односно у</w:t>
      </w:r>
      <w:r w:rsidR="004E3914">
        <w:rPr>
          <w:rStyle w:val="fontstyle21"/>
          <w:rFonts w:ascii="Times New Roman" w:hAnsi="Times New Roman"/>
          <w:lang/>
        </w:rPr>
        <w:t xml:space="preserve"> </w:t>
      </w:r>
      <w:r w:rsidRPr="006B65CF">
        <w:rPr>
          <w:rStyle w:val="fontstyle21"/>
          <w:rFonts w:ascii="Times New Roman" w:hAnsi="Times New Roman"/>
        </w:rPr>
        <w:t>уговореном року не буде пр</w:t>
      </w:r>
      <w:r w:rsidR="004E3914">
        <w:rPr>
          <w:rStyle w:val="fontstyle21"/>
          <w:rFonts w:ascii="Times New Roman" w:hAnsi="Times New Roman"/>
          <w:lang/>
        </w:rPr>
        <w:t>у</w:t>
      </w:r>
      <w:r w:rsidRPr="006B65CF">
        <w:rPr>
          <w:rStyle w:val="fontstyle21"/>
          <w:rFonts w:ascii="Times New Roman" w:hAnsi="Times New Roman"/>
        </w:rPr>
        <w:t>жао услуге на начин прецизиран овим уговором, обавезанје да за сваки дан закашњења плати Примаоцу услуге износ од 2 ‰ (промила) дневно</w:t>
      </w:r>
      <w:r w:rsidR="00816380">
        <w:rPr>
          <w:rStyle w:val="fontstyle21"/>
          <w:rFonts w:ascii="Times New Roman" w:hAnsi="Times New Roman"/>
        </w:rPr>
        <w:t xml:space="preserve"> </w:t>
      </w:r>
      <w:r w:rsidRPr="006B65CF">
        <w:rPr>
          <w:rStyle w:val="fontstyle21"/>
          <w:rFonts w:ascii="Times New Roman" w:hAnsi="Times New Roman"/>
        </w:rPr>
        <w:t>од укупно уговорене вредности из члана 4.- овог уговора, с тим да укупан износ</w:t>
      </w:r>
      <w:r w:rsidR="00816380">
        <w:rPr>
          <w:rStyle w:val="fontstyle21"/>
          <w:rFonts w:ascii="Times New Roman" w:hAnsi="Times New Roman"/>
        </w:rPr>
        <w:t xml:space="preserve"> </w:t>
      </w:r>
      <w:r w:rsidRPr="006B65CF">
        <w:rPr>
          <w:rStyle w:val="fontstyle21"/>
          <w:rFonts w:ascii="Times New Roman" w:hAnsi="Times New Roman"/>
        </w:rPr>
        <w:t xml:space="preserve">уговорне казне не може прећи 5% од уговрене цене. </w:t>
      </w:r>
    </w:p>
    <w:p w:rsidR="00146CA3" w:rsidRDefault="00146CA3" w:rsidP="004C7CA7">
      <w:pPr>
        <w:spacing w:line="360" w:lineRule="auto"/>
        <w:ind w:left="180" w:right="-716"/>
        <w:rPr>
          <w:rStyle w:val="fontstyle21"/>
          <w:rFonts w:ascii="Times New Roman" w:hAnsi="Times New Roman"/>
        </w:rPr>
      </w:pPr>
    </w:p>
    <w:p w:rsidR="005E6A37" w:rsidRPr="005E6A37" w:rsidRDefault="005E6A37" w:rsidP="004C7CA7">
      <w:pPr>
        <w:spacing w:line="360" w:lineRule="auto"/>
        <w:ind w:left="180" w:right="-716"/>
        <w:rPr>
          <w:rStyle w:val="fontstyle21"/>
          <w:rFonts w:ascii="Times New Roman" w:hAnsi="Times New Roman"/>
        </w:rPr>
      </w:pPr>
    </w:p>
    <w:p w:rsidR="006F3738" w:rsidRDefault="00C4000B" w:rsidP="006B65CF">
      <w:pPr>
        <w:spacing w:line="360" w:lineRule="auto"/>
        <w:ind w:left="1440" w:right="-716" w:firstLine="2700"/>
        <w:rPr>
          <w:rStyle w:val="fontstyle01"/>
          <w:rFonts w:ascii="Times New Roman" w:hAnsi="Times New Roman"/>
          <w:b w:val="0"/>
          <w:lang/>
        </w:rPr>
      </w:pPr>
      <w:r>
        <w:rPr>
          <w:rStyle w:val="fontstyle01"/>
          <w:rFonts w:ascii="Times New Roman" w:hAnsi="Times New Roman"/>
          <w:b w:val="0"/>
        </w:rPr>
        <w:lastRenderedPageBreak/>
        <w:t>Члан 9</w:t>
      </w:r>
      <w:r w:rsidR="006F3738" w:rsidRPr="006B65CF">
        <w:rPr>
          <w:rStyle w:val="fontstyle01"/>
          <w:rFonts w:ascii="Times New Roman" w:hAnsi="Times New Roman"/>
          <w:b w:val="0"/>
        </w:rPr>
        <w:t>.</w:t>
      </w:r>
    </w:p>
    <w:p w:rsidR="00536FCC" w:rsidRPr="004E3914" w:rsidRDefault="00536FCC" w:rsidP="004E3914">
      <w:pPr>
        <w:ind w:right="-716"/>
        <w:rPr>
          <w:rStyle w:val="fontstyle01"/>
          <w:rFonts w:ascii="Times New Roman" w:hAnsi="Times New Roman"/>
          <w:b w:val="0"/>
          <w:lang/>
        </w:rPr>
      </w:pPr>
    </w:p>
    <w:p w:rsidR="00953BF4" w:rsidRDefault="00953BF4" w:rsidP="001C6C65">
      <w:pPr>
        <w:ind w:right="-716" w:firstLine="720"/>
        <w:rPr>
          <w:color w:val="000000"/>
          <w:lang/>
        </w:rPr>
      </w:pPr>
      <w:r>
        <w:rPr>
          <w:color w:val="000000"/>
          <w:lang/>
        </w:rPr>
        <w:t>Уколико за време реализације овог уговора код Примаоца, односно Даваоца услуге, дође до статусних и других битних промена, а које имају утицаја на извршење и реализацију овог уговора, извршиће се евентуалне допуне и измене овог уговора.</w:t>
      </w:r>
    </w:p>
    <w:p w:rsidR="00953BF4" w:rsidRDefault="00953BF4" w:rsidP="00953BF4">
      <w:pPr>
        <w:spacing w:line="360" w:lineRule="auto"/>
        <w:ind w:right="-716" w:firstLine="720"/>
        <w:rPr>
          <w:color w:val="000000"/>
          <w:lang/>
        </w:rPr>
      </w:pPr>
    </w:p>
    <w:p w:rsidR="00C4000B" w:rsidRDefault="00C4000B" w:rsidP="006B65CF">
      <w:pPr>
        <w:spacing w:line="360" w:lineRule="auto"/>
        <w:ind w:right="-716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 xml:space="preserve">                                                                    Члан 10.</w:t>
      </w:r>
    </w:p>
    <w:p w:rsidR="002E2108" w:rsidRPr="002E2108" w:rsidRDefault="002E2108" w:rsidP="006B65CF">
      <w:pPr>
        <w:spacing w:line="360" w:lineRule="auto"/>
        <w:ind w:right="-716"/>
        <w:rPr>
          <w:rStyle w:val="fontstyle01"/>
          <w:rFonts w:ascii="Times New Roman" w:hAnsi="Times New Roman"/>
          <w:b w:val="0"/>
        </w:rPr>
      </w:pPr>
    </w:p>
    <w:p w:rsidR="0039063A" w:rsidRPr="0039063A" w:rsidRDefault="0039063A" w:rsidP="002E2108">
      <w:pPr>
        <w:pStyle w:val="Bodytext21"/>
        <w:shd w:val="clear" w:color="auto" w:fill="auto"/>
        <w:spacing w:line="283" w:lineRule="exact"/>
        <w:ind w:right="20" w:firstLine="720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39063A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Рок важења, измена и раскид уговора. Уго</w:t>
      </w:r>
      <w:r w:rsidR="00816380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вор се заклључује на</w:t>
      </w:r>
      <w:r w:rsidRPr="0039063A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____________ динара без ПДВ-а, ____________ </w:t>
      </w:r>
      <w:r w:rsidR="00953BF4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>динара</w:t>
      </w:r>
      <w:r w:rsidRPr="0039063A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са ПДВ-ом ,а важиће најдуже 12 (дванаест) месеци од дана закључења Уговора. Измене овог Уговора врше се само у писној форми, путем Анекса уговора , уз предходну обострану сагласност уговорених страна.</w:t>
      </w:r>
    </w:p>
    <w:p w:rsidR="0039063A" w:rsidRPr="0039063A" w:rsidRDefault="0039063A" w:rsidP="002E2108">
      <w:pPr>
        <w:pStyle w:val="Bodytext21"/>
        <w:shd w:val="clear" w:color="auto" w:fill="auto"/>
        <w:spacing w:line="283" w:lineRule="exact"/>
        <w:ind w:right="20" w:firstLine="0"/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39063A">
        <w:rPr>
          <w:rStyle w:val="Bodytext2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Свака од уговорених страна има право на једнострани раскид овог уговора у случају неиспуњења уговорних обавеза. Моментом пријема обавештењу о раскиду Уговора, наступа доспелост уговорних обавеза. Уколико се обе уговорне стране  сагласе да је престала сврха због које је предметни уговор заључен и константују да су за време његовог трајања наступиле такве промењене околности због којих неоправдано да уговор и даље буде на снази, уговорне стране могу споразумно раскинути уговор. </w:t>
      </w:r>
    </w:p>
    <w:p w:rsidR="002E2108" w:rsidRDefault="00146CA3" w:rsidP="002E2108">
      <w:pPr>
        <w:spacing w:before="240"/>
        <w:ind w:right="-716"/>
        <w:rPr>
          <w:rStyle w:val="fontstyle01"/>
          <w:rFonts w:ascii="Times New Roman" w:hAnsi="Times New Roman"/>
          <w:b w:val="0"/>
        </w:rPr>
      </w:pPr>
      <w:r w:rsidRPr="006B65CF">
        <w:rPr>
          <w:b/>
          <w:color w:val="000000"/>
        </w:rPr>
        <w:br/>
      </w:r>
      <w:r w:rsidR="00FB6253">
        <w:rPr>
          <w:rStyle w:val="fontstyle01"/>
          <w:rFonts w:ascii="Times New Roman" w:hAnsi="Times New Roman"/>
          <w:b w:val="0"/>
        </w:rPr>
        <w:t xml:space="preserve">                                                                      </w:t>
      </w:r>
      <w:r w:rsidR="00C4000B">
        <w:rPr>
          <w:rStyle w:val="fontstyle01"/>
          <w:rFonts w:ascii="Times New Roman" w:hAnsi="Times New Roman"/>
          <w:b w:val="0"/>
        </w:rPr>
        <w:t>Члан 11</w:t>
      </w:r>
      <w:r w:rsidRPr="006B65CF">
        <w:rPr>
          <w:rStyle w:val="fontstyle01"/>
          <w:rFonts w:ascii="Times New Roman" w:hAnsi="Times New Roman"/>
          <w:b w:val="0"/>
        </w:rPr>
        <w:t>.</w:t>
      </w:r>
    </w:p>
    <w:p w:rsidR="006F3738" w:rsidRDefault="00146CA3" w:rsidP="002E2108">
      <w:pPr>
        <w:spacing w:before="240"/>
        <w:ind w:right="-716"/>
        <w:rPr>
          <w:rStyle w:val="fontstyle01"/>
          <w:rFonts w:ascii="Times New Roman" w:hAnsi="Times New Roman"/>
          <w:b w:val="0"/>
        </w:rPr>
      </w:pPr>
      <w:r w:rsidRPr="006B65CF">
        <w:rPr>
          <w:b/>
          <w:color w:val="000000"/>
        </w:rPr>
        <w:br/>
      </w:r>
      <w:r w:rsidR="005A26A5">
        <w:rPr>
          <w:rStyle w:val="fontstyle01"/>
          <w:rFonts w:ascii="Times New Roman" w:hAnsi="Times New Roman"/>
          <w:b w:val="0"/>
        </w:rPr>
        <w:t xml:space="preserve">          </w:t>
      </w:r>
      <w:r w:rsidRPr="006B65CF">
        <w:rPr>
          <w:rStyle w:val="fontstyle01"/>
          <w:rFonts w:ascii="Times New Roman" w:hAnsi="Times New Roman"/>
          <w:b w:val="0"/>
        </w:rPr>
        <w:t>На све међусобне односе који настану из реализације овог уговора, а који нису ближе</w:t>
      </w:r>
      <w:r w:rsidRPr="006B65CF">
        <w:rPr>
          <w:b/>
          <w:color w:val="000000"/>
        </w:rPr>
        <w:br/>
      </w:r>
      <w:r w:rsidRPr="006B65CF">
        <w:rPr>
          <w:rStyle w:val="fontstyle01"/>
          <w:rFonts w:ascii="Times New Roman" w:hAnsi="Times New Roman"/>
          <w:b w:val="0"/>
        </w:rPr>
        <w:t>одређени истим, имају се непосредно примењивати одредбе Закона о облигационим</w:t>
      </w:r>
      <w:r w:rsidRPr="006B65CF">
        <w:rPr>
          <w:b/>
          <w:color w:val="000000"/>
        </w:rPr>
        <w:br/>
      </w:r>
      <w:r w:rsidRPr="006B65CF">
        <w:rPr>
          <w:rStyle w:val="fontstyle01"/>
          <w:rFonts w:ascii="Times New Roman" w:hAnsi="Times New Roman"/>
          <w:b w:val="0"/>
        </w:rPr>
        <w:t>односима.Сва спорна питања која уговорне стране не могу да реше споразумно, решаваће</w:t>
      </w:r>
      <w:r w:rsidRPr="006B65CF">
        <w:rPr>
          <w:b/>
          <w:color w:val="000000"/>
        </w:rPr>
        <w:br/>
      </w:r>
      <w:r w:rsidRPr="006B65CF">
        <w:rPr>
          <w:rStyle w:val="fontstyle01"/>
          <w:rFonts w:ascii="Times New Roman" w:hAnsi="Times New Roman"/>
          <w:b w:val="0"/>
        </w:rPr>
        <w:t xml:space="preserve">стварно надлежан суд у </w:t>
      </w:r>
      <w:r w:rsidR="001A7A2F" w:rsidRPr="006B65CF">
        <w:rPr>
          <w:rStyle w:val="fontstyle01"/>
          <w:rFonts w:ascii="Times New Roman" w:hAnsi="Times New Roman"/>
          <w:b w:val="0"/>
        </w:rPr>
        <w:t>Нишу</w:t>
      </w:r>
      <w:r w:rsidRPr="006B65CF">
        <w:rPr>
          <w:rStyle w:val="fontstyle01"/>
          <w:rFonts w:ascii="Times New Roman" w:hAnsi="Times New Roman"/>
          <w:b w:val="0"/>
        </w:rPr>
        <w:t>.</w:t>
      </w:r>
      <w:r w:rsidRPr="006B65CF">
        <w:rPr>
          <w:b/>
          <w:color w:val="000000"/>
        </w:rPr>
        <w:br/>
      </w:r>
      <w:r w:rsidRPr="006B65CF">
        <w:rPr>
          <w:rStyle w:val="fontstyle01"/>
          <w:rFonts w:ascii="Times New Roman" w:hAnsi="Times New Roman"/>
          <w:b w:val="0"/>
        </w:rPr>
        <w:t>Сваки уредно потписан и оверен примерак уговора на српском језику представља</w:t>
      </w:r>
      <w:r w:rsidRPr="006B65CF">
        <w:rPr>
          <w:b/>
          <w:color w:val="000000"/>
        </w:rPr>
        <w:br/>
      </w:r>
      <w:r w:rsidRPr="006B65CF">
        <w:rPr>
          <w:rStyle w:val="fontstyle01"/>
          <w:rFonts w:ascii="Times New Roman" w:hAnsi="Times New Roman"/>
          <w:b w:val="0"/>
        </w:rPr>
        <w:t>оригинал и производи једнако правно дејство.</w:t>
      </w:r>
    </w:p>
    <w:p w:rsidR="00B92187" w:rsidRPr="00DB05C5" w:rsidRDefault="00B92187" w:rsidP="002E2108">
      <w:pPr>
        <w:spacing w:line="360" w:lineRule="auto"/>
        <w:ind w:right="-716"/>
        <w:rPr>
          <w:b/>
          <w:color w:val="000000"/>
          <w:lang/>
        </w:rPr>
      </w:pPr>
    </w:p>
    <w:p w:rsidR="00FB6253" w:rsidRDefault="00645223" w:rsidP="00645223">
      <w:pPr>
        <w:spacing w:line="360" w:lineRule="auto"/>
        <w:ind w:right="-716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 xml:space="preserve">                                                                         Члан 1</w:t>
      </w:r>
      <w:r w:rsidR="00C4000B">
        <w:rPr>
          <w:rStyle w:val="fontstyle01"/>
          <w:rFonts w:ascii="Times New Roman" w:hAnsi="Times New Roman"/>
          <w:b w:val="0"/>
        </w:rPr>
        <w:t>2</w:t>
      </w:r>
      <w:r w:rsidR="00146CA3" w:rsidRPr="006B65CF">
        <w:rPr>
          <w:rStyle w:val="fontstyle01"/>
          <w:rFonts w:ascii="Times New Roman" w:hAnsi="Times New Roman"/>
          <w:b w:val="0"/>
        </w:rPr>
        <w:t>.</w:t>
      </w:r>
    </w:p>
    <w:p w:rsidR="006F3738" w:rsidRPr="006B65CF" w:rsidRDefault="00146CA3" w:rsidP="005A26A5">
      <w:pPr>
        <w:ind w:right="-716"/>
        <w:jc w:val="both"/>
        <w:rPr>
          <w:rStyle w:val="fontstyle01"/>
          <w:rFonts w:ascii="Times New Roman" w:hAnsi="Times New Roman"/>
          <w:b w:val="0"/>
        </w:rPr>
      </w:pPr>
      <w:r w:rsidRPr="006B65CF">
        <w:rPr>
          <w:b/>
          <w:color w:val="000000"/>
        </w:rPr>
        <w:br/>
      </w:r>
      <w:r w:rsidR="005A26A5">
        <w:rPr>
          <w:rStyle w:val="fontstyle01"/>
          <w:rFonts w:ascii="Times New Roman" w:hAnsi="Times New Roman"/>
          <w:b w:val="0"/>
        </w:rPr>
        <w:t xml:space="preserve">           </w:t>
      </w:r>
      <w:r w:rsidR="00042530" w:rsidRPr="006B65CF">
        <w:rPr>
          <w:rStyle w:val="fontstyle01"/>
          <w:rFonts w:ascii="Times New Roman" w:hAnsi="Times New Roman"/>
          <w:b w:val="0"/>
        </w:rPr>
        <w:t>Овај уговор је сачињен у 5 (пет</w:t>
      </w:r>
      <w:r w:rsidRPr="006B65CF">
        <w:rPr>
          <w:rStyle w:val="fontstyle01"/>
          <w:rFonts w:ascii="Times New Roman" w:hAnsi="Times New Roman"/>
          <w:b w:val="0"/>
        </w:rPr>
        <w:t>) истоветних примерака од којих Прималац услуге</w:t>
      </w:r>
      <w:r w:rsidRPr="006B65CF">
        <w:rPr>
          <w:b/>
          <w:color w:val="000000"/>
        </w:rPr>
        <w:br/>
      </w:r>
      <w:r w:rsidR="00042530" w:rsidRPr="006B65CF">
        <w:rPr>
          <w:rStyle w:val="fontstyle01"/>
          <w:rFonts w:ascii="Times New Roman" w:hAnsi="Times New Roman"/>
          <w:b w:val="0"/>
        </w:rPr>
        <w:t xml:space="preserve">задржава 3 (три </w:t>
      </w:r>
      <w:r w:rsidRPr="006B65CF">
        <w:rPr>
          <w:rStyle w:val="fontstyle01"/>
          <w:rFonts w:ascii="Times New Roman" w:hAnsi="Times New Roman"/>
          <w:b w:val="0"/>
        </w:rPr>
        <w:t>), а Давалац услуге 2 (два) примерка.</w:t>
      </w:r>
    </w:p>
    <w:p w:rsidR="0043491A" w:rsidRPr="006B65CF" w:rsidRDefault="00146CA3" w:rsidP="006F3738">
      <w:pPr>
        <w:spacing w:line="360" w:lineRule="auto"/>
        <w:ind w:right="-716"/>
        <w:rPr>
          <w:rStyle w:val="fontstyle01"/>
          <w:rFonts w:ascii="Times New Roman" w:hAnsi="Times New Roman"/>
          <w:b w:val="0"/>
        </w:rPr>
      </w:pPr>
      <w:r w:rsidRPr="006B65CF">
        <w:rPr>
          <w:b/>
          <w:color w:val="000000"/>
        </w:rPr>
        <w:br/>
      </w:r>
    </w:p>
    <w:p w:rsidR="00042530" w:rsidRPr="006B65CF" w:rsidRDefault="00042530" w:rsidP="00042530">
      <w:pPr>
        <w:spacing w:line="360" w:lineRule="auto"/>
        <w:ind w:left="180" w:right="-716"/>
        <w:rPr>
          <w:rStyle w:val="fontstyle01"/>
          <w:rFonts w:ascii="Times New Roman" w:hAnsi="Times New Roman"/>
        </w:rPr>
      </w:pPr>
      <w:r w:rsidRPr="006B65CF">
        <w:rPr>
          <w:rStyle w:val="fontstyle01"/>
          <w:rFonts w:ascii="Times New Roman" w:hAnsi="Times New Roman"/>
        </w:rPr>
        <w:t>за Примаоца услуге</w:t>
      </w:r>
      <w:r w:rsidR="00FB6253">
        <w:rPr>
          <w:rStyle w:val="fontstyle01"/>
          <w:rFonts w:ascii="Times New Roman" w:hAnsi="Times New Roman"/>
        </w:rPr>
        <w:t xml:space="preserve">                                                                         </w:t>
      </w:r>
      <w:r w:rsidRPr="006B65CF">
        <w:rPr>
          <w:rStyle w:val="fontstyle01"/>
          <w:rFonts w:ascii="Times New Roman" w:hAnsi="Times New Roman"/>
        </w:rPr>
        <w:t xml:space="preserve">за Даваоца услуге </w:t>
      </w:r>
    </w:p>
    <w:p w:rsidR="00146CA3" w:rsidRPr="006B65CF" w:rsidRDefault="00146CA3" w:rsidP="00042530">
      <w:pPr>
        <w:spacing w:line="360" w:lineRule="auto"/>
        <w:ind w:right="-716"/>
        <w:rPr>
          <w:rStyle w:val="fontstyle01"/>
          <w:rFonts w:ascii="Times New Roman" w:hAnsi="Times New Roman"/>
        </w:rPr>
      </w:pPr>
      <w:r w:rsidRPr="006B65CF">
        <w:rPr>
          <w:b/>
          <w:color w:val="000000"/>
        </w:rPr>
        <w:br/>
      </w:r>
      <w:r w:rsidRPr="006B65CF">
        <w:rPr>
          <w:rStyle w:val="fontstyle01"/>
          <w:rFonts w:ascii="Times New Roman" w:hAnsi="Times New Roman"/>
        </w:rPr>
        <w:t>_________________</w:t>
      </w:r>
      <w:r w:rsidR="00FB6253">
        <w:rPr>
          <w:rStyle w:val="fontstyle01"/>
          <w:rFonts w:ascii="Times New Roman" w:hAnsi="Times New Roman"/>
        </w:rPr>
        <w:t xml:space="preserve">                                                                                 </w:t>
      </w:r>
      <w:r w:rsidRPr="006B65CF">
        <w:rPr>
          <w:rStyle w:val="fontstyle01"/>
          <w:rFonts w:ascii="Times New Roman" w:hAnsi="Times New Roman"/>
        </w:rPr>
        <w:t xml:space="preserve"> ______________</w:t>
      </w:r>
    </w:p>
    <w:p w:rsidR="0043491A" w:rsidRDefault="00042530" w:rsidP="00DB05C5">
      <w:pPr>
        <w:spacing w:line="360" w:lineRule="auto"/>
        <w:ind w:right="-716"/>
        <w:rPr>
          <w:rStyle w:val="fontstyle01"/>
          <w:rFonts w:ascii="Times New Roman" w:hAnsi="Times New Roman"/>
          <w:b w:val="0"/>
          <w:lang/>
        </w:rPr>
      </w:pPr>
      <w:r w:rsidRPr="006B65CF">
        <w:rPr>
          <w:rStyle w:val="fontstyle01"/>
          <w:rFonts w:ascii="Times New Roman" w:hAnsi="Times New Roman"/>
          <w:b w:val="0"/>
        </w:rPr>
        <w:t>дипл.мен.Саша Алексов</w:t>
      </w:r>
    </w:p>
    <w:p w:rsidR="00C81DC4" w:rsidRPr="00C81DC4" w:rsidRDefault="00C81DC4" w:rsidP="00DB05C5">
      <w:pPr>
        <w:spacing w:line="360" w:lineRule="auto"/>
        <w:ind w:right="-716"/>
        <w:rPr>
          <w:rStyle w:val="fontstyle01"/>
          <w:rFonts w:ascii="Times New Roman" w:hAnsi="Times New Roman"/>
          <w:b w:val="0"/>
          <w:lang/>
        </w:rPr>
      </w:pPr>
    </w:p>
    <w:p w:rsidR="005F2C10" w:rsidRPr="00915828" w:rsidRDefault="005F2C10" w:rsidP="002C1265">
      <w:pPr>
        <w:suppressAutoHyphens w:val="0"/>
        <w:jc w:val="center"/>
        <w:rPr>
          <w:rStyle w:val="fontstyle01"/>
          <w:rFonts w:ascii="Times New Roman" w:hAnsi="Times New Roman"/>
        </w:rPr>
      </w:pPr>
      <w:r w:rsidRPr="00915828">
        <w:rPr>
          <w:rStyle w:val="fontstyle01"/>
          <w:rFonts w:ascii="Times New Roman" w:hAnsi="Times New Roman"/>
        </w:rPr>
        <w:lastRenderedPageBreak/>
        <w:t>ОБРАЗАЦ БРОЈ  1.-</w:t>
      </w:r>
      <w:r w:rsidRPr="00915828">
        <w:rPr>
          <w:b/>
          <w:bCs/>
          <w:color w:val="000000"/>
        </w:rPr>
        <w:br/>
      </w:r>
      <w:r w:rsidRPr="00915828">
        <w:rPr>
          <w:rStyle w:val="fontstyle01"/>
          <w:rFonts w:ascii="Times New Roman" w:hAnsi="Times New Roman"/>
        </w:rPr>
        <w:t>РЕФЕРЕНТНА ПОТВРДА</w:t>
      </w:r>
    </w:p>
    <w:p w:rsidR="005F2C10" w:rsidRDefault="005F2C10" w:rsidP="002C1265">
      <w:pPr>
        <w:suppressAutoHyphens w:val="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27"/>
        <w:gridCol w:w="5245"/>
      </w:tblGrid>
      <w:tr w:rsidR="005F2C10" w:rsidTr="004B21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10" w:rsidRDefault="005F2C10" w:rsidP="002C1265">
            <w:r>
              <w:rPr>
                <w:rStyle w:val="fontstyle21"/>
              </w:rPr>
              <w:t>Назив Наручиоца /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крајњег примаоцауслуге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0" w:rsidRDefault="005F2C10" w:rsidP="002C1265">
            <w:pPr>
              <w:rPr>
                <w:rStyle w:val="fontstyle21"/>
              </w:rPr>
            </w:pPr>
          </w:p>
        </w:tc>
      </w:tr>
      <w:tr w:rsidR="005F2C10" w:rsidTr="004B21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10" w:rsidRDefault="005F2C10" w:rsidP="002C1265">
            <w:r>
              <w:rPr>
                <w:rStyle w:val="fontstyle21"/>
              </w:rPr>
              <w:t>Седиште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0" w:rsidRDefault="005F2C10" w:rsidP="002C1265">
            <w:pPr>
              <w:rPr>
                <w:rStyle w:val="fontstyle21"/>
              </w:rPr>
            </w:pPr>
          </w:p>
        </w:tc>
      </w:tr>
      <w:tr w:rsidR="005F2C10" w:rsidTr="004B21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10" w:rsidRDefault="005F2C10" w:rsidP="002C1265">
            <w:r>
              <w:rPr>
                <w:rStyle w:val="fontstyle21"/>
              </w:rPr>
              <w:t>Улица и број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0" w:rsidRDefault="005F2C10" w:rsidP="002C1265">
            <w:pPr>
              <w:rPr>
                <w:rStyle w:val="fontstyle21"/>
              </w:rPr>
            </w:pPr>
          </w:p>
        </w:tc>
      </w:tr>
      <w:tr w:rsidR="005F2C10" w:rsidTr="004B21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10" w:rsidRDefault="005F2C10" w:rsidP="002C1265">
            <w:r>
              <w:rPr>
                <w:rStyle w:val="fontstyle21"/>
              </w:rPr>
              <w:t>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0" w:rsidRDefault="005F2C10" w:rsidP="002C1265">
            <w:pPr>
              <w:rPr>
                <w:rStyle w:val="fontstyle21"/>
              </w:rPr>
            </w:pPr>
          </w:p>
        </w:tc>
      </w:tr>
      <w:tr w:rsidR="005F2C10" w:rsidTr="004B21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10" w:rsidRDefault="005F2C10" w:rsidP="002C1265">
            <w:r>
              <w:rPr>
                <w:rStyle w:val="fontstyle21"/>
              </w:rPr>
              <w:t>Матични број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0" w:rsidRDefault="005F2C10" w:rsidP="002C1265">
            <w:pPr>
              <w:rPr>
                <w:rStyle w:val="fontstyle21"/>
              </w:rPr>
            </w:pPr>
          </w:p>
        </w:tc>
      </w:tr>
      <w:tr w:rsidR="005F2C10" w:rsidTr="004B21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10" w:rsidRDefault="005F2C10" w:rsidP="002C1265">
            <w:r>
              <w:rPr>
                <w:rStyle w:val="fontstyle21"/>
              </w:rPr>
              <w:t>ПИБ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0" w:rsidRDefault="005F2C10" w:rsidP="002C1265">
            <w:pPr>
              <w:rPr>
                <w:rStyle w:val="fontstyle21"/>
              </w:rPr>
            </w:pPr>
          </w:p>
        </w:tc>
      </w:tr>
      <w:tr w:rsidR="005F2C10" w:rsidTr="004B21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10" w:rsidRDefault="005F2C10" w:rsidP="002C1265">
            <w:r>
              <w:rPr>
                <w:rStyle w:val="fontstyle21"/>
              </w:rPr>
              <w:t>Овлашћено лице за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заступање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0" w:rsidRDefault="005F2C10" w:rsidP="002C1265">
            <w:pPr>
              <w:rPr>
                <w:rStyle w:val="fontstyle21"/>
              </w:rPr>
            </w:pPr>
          </w:p>
        </w:tc>
      </w:tr>
    </w:tbl>
    <w:p w:rsidR="005F2C10" w:rsidRDefault="005F2C10" w:rsidP="002C1265">
      <w:pPr>
        <w:rPr>
          <w:rStyle w:val="fontstyle21"/>
        </w:rPr>
      </w:pPr>
      <w:r>
        <w:rPr>
          <w:rStyle w:val="fontstyle21"/>
        </w:rPr>
        <w:t>Наручилац/крајњи прималац услуге издаје потврду којом, под пуном материјалном и кривичном одговорношћу,потврђујемо да нам је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(</w:t>
      </w:r>
      <w:r>
        <w:rPr>
          <w:rStyle w:val="fontstyle31"/>
        </w:rPr>
        <w:t>називи и седиште даваоца услуге</w:t>
      </w:r>
      <w:r>
        <w:rPr>
          <w:rStyle w:val="fontstyle21"/>
        </w:rPr>
        <w:t>)</w:t>
      </w:r>
    </w:p>
    <w:p w:rsidR="005F2C10" w:rsidRDefault="005F2C10" w:rsidP="002C126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19"/>
        <w:gridCol w:w="3686"/>
      </w:tblGrid>
      <w:tr w:rsidR="005F2C10" w:rsidTr="004B21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10" w:rsidRDefault="005F2C10" w:rsidP="002C1265">
            <w:r>
              <w:rPr>
                <w:rStyle w:val="fontstyle21"/>
              </w:rPr>
              <w:t xml:space="preserve">а) самостално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(</w:t>
            </w:r>
            <w:r>
              <w:rPr>
                <w:rStyle w:val="fontstyle31"/>
              </w:rPr>
              <w:t>заокружити</w:t>
            </w:r>
            <w:r>
              <w:rPr>
                <w:rStyle w:val="fontstyle21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10" w:rsidRDefault="005F2C10" w:rsidP="002C1265">
            <w:r>
              <w:rPr>
                <w:rStyle w:val="fontstyle21"/>
              </w:rPr>
              <w:t>б) као члан групе понуђача (конзорцијума)</w:t>
            </w:r>
          </w:p>
        </w:tc>
      </w:tr>
    </w:tbl>
    <w:p w:rsidR="005F2C10" w:rsidRPr="00915828" w:rsidRDefault="005F2C10" w:rsidP="002C1265">
      <w:pPr>
        <w:spacing w:line="360" w:lineRule="auto"/>
        <w:ind w:left="180" w:right="-716"/>
        <w:rPr>
          <w:lang w:val="sr-Cyrl-CS"/>
        </w:rPr>
      </w:pPr>
      <w:r w:rsidRPr="00915828">
        <w:rPr>
          <w:rStyle w:val="fontstyle21"/>
          <w:rFonts w:ascii="Times New Roman" w:hAnsi="Times New Roman"/>
        </w:rPr>
        <w:t xml:space="preserve">у периоду од _________. године до _________. године </w:t>
      </w:r>
      <w:r w:rsidRPr="00915828">
        <w:rPr>
          <w:rStyle w:val="fontstyle01"/>
          <w:rFonts w:ascii="Times New Roman" w:hAnsi="Times New Roman"/>
        </w:rPr>
        <w:t>квалитетно и у року пружио</w:t>
      </w:r>
      <w:r w:rsidRPr="00915828">
        <w:rPr>
          <w:b/>
          <w:bCs/>
          <w:color w:val="000000"/>
        </w:rPr>
        <w:br/>
      </w:r>
      <w:r w:rsidRPr="00915828">
        <w:rPr>
          <w:rStyle w:val="fontstyle21"/>
          <w:rFonts w:ascii="Times New Roman" w:hAnsi="Times New Roman"/>
        </w:rPr>
        <w:t xml:space="preserve">услугу ____________________________________________________________ </w:t>
      </w:r>
      <w:r w:rsidRPr="00915828">
        <w:rPr>
          <w:rStyle w:val="fontstyle21"/>
          <w:rFonts w:ascii="Times New Roman" w:hAnsi="Times New Roman"/>
          <w:i/>
        </w:rPr>
        <w:t>(</w:t>
      </w:r>
      <w:r w:rsidRPr="00915828">
        <w:rPr>
          <w:rStyle w:val="fontstyle31"/>
          <w:rFonts w:ascii="Times New Roman" w:hAnsi="Times New Roman"/>
          <w:i/>
        </w:rPr>
        <w:t>уписати</w:t>
      </w:r>
      <w:r w:rsidRPr="00915828">
        <w:rPr>
          <w:i/>
          <w:iCs/>
          <w:color w:val="000000"/>
        </w:rPr>
        <w:br/>
      </w:r>
      <w:r w:rsidRPr="00915828">
        <w:rPr>
          <w:rStyle w:val="fontstyle31"/>
          <w:rFonts w:ascii="Times New Roman" w:hAnsi="Times New Roman"/>
          <w:i/>
        </w:rPr>
        <w:t>врсту услуге</w:t>
      </w:r>
      <w:r w:rsidRPr="00915828">
        <w:rPr>
          <w:rStyle w:val="fontstyle21"/>
          <w:rFonts w:ascii="Times New Roman" w:hAnsi="Times New Roman"/>
          <w:i/>
        </w:rPr>
        <w:t>)</w:t>
      </w:r>
      <w:r w:rsidRPr="00915828">
        <w:rPr>
          <w:rStyle w:val="fontstyle01"/>
          <w:rFonts w:ascii="Times New Roman" w:hAnsi="Times New Roman"/>
        </w:rPr>
        <w:t>, на основу уговора/рачуна бр._________.</w:t>
      </w:r>
      <w:r w:rsidRPr="00915828">
        <w:rPr>
          <w:b/>
          <w:bCs/>
          <w:color w:val="000000"/>
        </w:rPr>
        <w:br/>
      </w:r>
      <w:r w:rsidRPr="00915828">
        <w:rPr>
          <w:rStyle w:val="fontstyle21"/>
          <w:rFonts w:ascii="Times New Roman" w:hAnsi="Times New Roman"/>
        </w:rPr>
        <w:t>Потврда се издаје на захтев ____________________________________ ради учешћа у</w:t>
      </w:r>
      <w:r w:rsidRPr="00915828">
        <w:rPr>
          <w:color w:val="000000"/>
        </w:rPr>
        <w:br/>
      </w:r>
      <w:r w:rsidRPr="00915828">
        <w:rPr>
          <w:rStyle w:val="fontstyle21"/>
          <w:rFonts w:ascii="Times New Roman" w:hAnsi="Times New Roman"/>
        </w:rPr>
        <w:t xml:space="preserve">поступку јавне набавке на коју се закон не примењује – </w:t>
      </w:r>
      <w:r w:rsidRPr="00915828">
        <w:rPr>
          <w:rStyle w:val="fontstyle01"/>
          <w:rFonts w:ascii="Times New Roman" w:hAnsi="Times New Roman"/>
        </w:rPr>
        <w:t>Услуга праћења возила - GPS</w:t>
      </w:r>
      <w:r w:rsidRPr="00915828">
        <w:rPr>
          <w:rStyle w:val="fontstyle21"/>
          <w:rFonts w:ascii="Times New Roman" w:hAnsi="Times New Roman"/>
        </w:rPr>
        <w:t>, а за потребе ЈП ,,Комуналац“ Димитровград , за коју је упућен Позив за достасвљање понуда дана ______.2021. године и у друге сврхе се не може користити.</w:t>
      </w:r>
      <w:r w:rsidRPr="00915828">
        <w:rPr>
          <w:color w:val="000000"/>
        </w:rPr>
        <w:br/>
      </w:r>
      <w:r w:rsidRPr="00915828">
        <w:rPr>
          <w:rStyle w:val="fontstyle21"/>
          <w:rFonts w:ascii="Times New Roman" w:hAnsi="Times New Roman"/>
        </w:rPr>
        <w:t>Место:__________________</w:t>
      </w:r>
      <w:r w:rsidRPr="00915828">
        <w:rPr>
          <w:color w:val="000000"/>
        </w:rPr>
        <w:br/>
      </w:r>
      <w:r w:rsidRPr="00915828">
        <w:rPr>
          <w:rStyle w:val="fontstyle21"/>
          <w:rFonts w:ascii="Times New Roman" w:hAnsi="Times New Roman"/>
        </w:rPr>
        <w:t>Датум:__________________</w:t>
      </w:r>
      <w:r w:rsidRPr="00915828">
        <w:rPr>
          <w:color w:val="000000"/>
        </w:rPr>
        <w:br/>
      </w:r>
      <w:r w:rsidRPr="00915828">
        <w:rPr>
          <w:rStyle w:val="fontstyle21"/>
          <w:rFonts w:ascii="Times New Roman" w:hAnsi="Times New Roman"/>
        </w:rPr>
        <w:t>Да су подаци тачни, својим потписом потврђује,</w:t>
      </w:r>
      <w:r w:rsidRPr="00915828">
        <w:rPr>
          <w:color w:val="000000"/>
        </w:rPr>
        <w:br/>
      </w:r>
      <w:r w:rsidRPr="00915828">
        <w:rPr>
          <w:rStyle w:val="fontstyle21"/>
          <w:rFonts w:ascii="Times New Roman" w:hAnsi="Times New Roman"/>
        </w:rPr>
        <w:t>Наручилац/крајњи прималац услуге</w:t>
      </w:r>
      <w:r w:rsidRPr="00915828">
        <w:rPr>
          <w:color w:val="000000"/>
        </w:rPr>
        <w:br/>
      </w:r>
      <w:r w:rsidRPr="00915828">
        <w:rPr>
          <w:rStyle w:val="fontstyle21"/>
          <w:rFonts w:ascii="Times New Roman" w:hAnsi="Times New Roman"/>
        </w:rPr>
        <w:t>____________________</w:t>
      </w:r>
      <w:r w:rsidRPr="00915828">
        <w:rPr>
          <w:color w:val="000000"/>
        </w:rPr>
        <w:br/>
      </w:r>
      <w:r w:rsidRPr="00915828">
        <w:rPr>
          <w:rStyle w:val="fontstyle21"/>
          <w:rFonts w:ascii="Times New Roman" w:hAnsi="Times New Roman"/>
        </w:rPr>
        <w:t>(потпис овлашћеног лица)</w:t>
      </w:r>
      <w:r w:rsidRPr="00915828">
        <w:rPr>
          <w:color w:val="000000"/>
        </w:rPr>
        <w:br/>
      </w:r>
      <w:r w:rsidRPr="00915828">
        <w:rPr>
          <w:rStyle w:val="fontstyle21"/>
          <w:rFonts w:ascii="Times New Roman" w:hAnsi="Times New Roman"/>
        </w:rPr>
        <w:t>Напомена:</w:t>
      </w:r>
      <w:r w:rsidRPr="00915828">
        <w:rPr>
          <w:color w:val="000000"/>
        </w:rPr>
        <w:br/>
      </w:r>
      <w:r w:rsidRPr="00915828">
        <w:rPr>
          <w:rStyle w:val="fontstyle21"/>
          <w:rFonts w:ascii="Times New Roman" w:hAnsi="Times New Roman"/>
        </w:rPr>
        <w:t>Обрасце потврде копирати и доставити за све Наручиоце/крајње примаоце услуге</w:t>
      </w:r>
    </w:p>
    <w:p w:rsidR="0043491A" w:rsidRDefault="0043491A" w:rsidP="00146CA3">
      <w:pPr>
        <w:spacing w:line="360" w:lineRule="auto"/>
        <w:ind w:left="180" w:right="-716"/>
        <w:rPr>
          <w:rStyle w:val="fontstyle01"/>
        </w:rPr>
      </w:pPr>
    </w:p>
    <w:p w:rsidR="001E6C5F" w:rsidRDefault="001E6C5F" w:rsidP="00146CA3">
      <w:pPr>
        <w:spacing w:line="360" w:lineRule="auto"/>
        <w:ind w:left="180" w:right="-716"/>
        <w:rPr>
          <w:rStyle w:val="fontstyle01"/>
        </w:rPr>
      </w:pPr>
    </w:p>
    <w:p w:rsidR="001E6C5F" w:rsidRDefault="001E6C5F" w:rsidP="00146CA3">
      <w:pPr>
        <w:spacing w:line="360" w:lineRule="auto"/>
        <w:ind w:left="180" w:right="-716"/>
        <w:rPr>
          <w:rStyle w:val="fontstyle01"/>
        </w:rPr>
      </w:pPr>
    </w:p>
    <w:p w:rsidR="001E6C5F" w:rsidRDefault="001E6C5F" w:rsidP="00146CA3">
      <w:pPr>
        <w:spacing w:line="360" w:lineRule="auto"/>
        <w:ind w:left="180" w:right="-716"/>
        <w:rPr>
          <w:rStyle w:val="fontstyle01"/>
        </w:rPr>
      </w:pPr>
    </w:p>
    <w:p w:rsidR="001E6C5F" w:rsidRDefault="001E6C5F" w:rsidP="001E6C5F">
      <w:pPr>
        <w:spacing w:line="360" w:lineRule="auto"/>
        <w:ind w:left="180" w:right="-716"/>
        <w:jc w:val="right"/>
        <w:rPr>
          <w:rStyle w:val="fontstyle01"/>
          <w:rFonts w:ascii="Times New Roman" w:hAnsi="Times New Roman"/>
          <w:sz w:val="32"/>
          <w:szCs w:val="32"/>
        </w:rPr>
      </w:pPr>
    </w:p>
    <w:p w:rsidR="001E6C5F" w:rsidRDefault="001E6C5F" w:rsidP="001E6C5F">
      <w:pPr>
        <w:spacing w:line="360" w:lineRule="auto"/>
        <w:ind w:left="180" w:right="-716"/>
        <w:jc w:val="center"/>
        <w:rPr>
          <w:rStyle w:val="fontstyle01"/>
          <w:rFonts w:ascii="Times New Roman" w:hAnsi="Times New Roman"/>
          <w:sz w:val="32"/>
          <w:szCs w:val="32"/>
        </w:rPr>
      </w:pPr>
    </w:p>
    <w:p w:rsidR="001E6C5F" w:rsidRDefault="001E6C5F" w:rsidP="001E6C5F">
      <w:pPr>
        <w:spacing w:line="360" w:lineRule="auto"/>
        <w:ind w:left="180" w:right="-716"/>
        <w:jc w:val="center"/>
        <w:rPr>
          <w:rStyle w:val="fontstyle01"/>
          <w:rFonts w:ascii="Times New Roman" w:hAnsi="Times New Roman"/>
          <w:sz w:val="32"/>
          <w:szCs w:val="32"/>
        </w:rPr>
      </w:pPr>
    </w:p>
    <w:p w:rsidR="001E6C5F" w:rsidRDefault="001E6C5F" w:rsidP="001E6C5F">
      <w:pPr>
        <w:spacing w:line="360" w:lineRule="auto"/>
        <w:ind w:left="180" w:right="-716"/>
        <w:jc w:val="center"/>
        <w:rPr>
          <w:rStyle w:val="fontstyle01"/>
          <w:rFonts w:ascii="Times New Roman" w:hAnsi="Times New Roman"/>
          <w:sz w:val="32"/>
          <w:szCs w:val="32"/>
        </w:rPr>
      </w:pPr>
    </w:p>
    <w:p w:rsidR="001E6C5F" w:rsidRDefault="001E6C5F" w:rsidP="001E6C5F">
      <w:pPr>
        <w:spacing w:line="360" w:lineRule="auto"/>
        <w:ind w:left="180" w:right="-716"/>
        <w:jc w:val="center"/>
        <w:rPr>
          <w:rStyle w:val="fontstyle01"/>
          <w:rFonts w:ascii="Times New Roman" w:hAnsi="Times New Roman"/>
          <w:sz w:val="32"/>
          <w:szCs w:val="32"/>
        </w:rPr>
      </w:pPr>
    </w:p>
    <w:p w:rsidR="001E6C5F" w:rsidRPr="001E6C5F" w:rsidRDefault="001E6C5F" w:rsidP="001E6C5F">
      <w:pPr>
        <w:spacing w:line="360" w:lineRule="auto"/>
        <w:ind w:left="180" w:right="-716"/>
        <w:jc w:val="center"/>
        <w:rPr>
          <w:rStyle w:val="fontstyle01"/>
          <w:rFonts w:ascii="Times New Roman" w:hAnsi="Times New Roman"/>
          <w:sz w:val="32"/>
          <w:szCs w:val="32"/>
        </w:rPr>
      </w:pPr>
    </w:p>
    <w:p w:rsidR="0043491A" w:rsidRPr="004779C0" w:rsidRDefault="004779C0" w:rsidP="00146CA3">
      <w:pPr>
        <w:spacing w:line="360" w:lineRule="auto"/>
        <w:ind w:left="180" w:right="-716"/>
        <w:rPr>
          <w:rStyle w:val="fontstyle01"/>
        </w:rPr>
      </w:pPr>
      <w:r>
        <w:rPr>
          <w:rStyle w:val="fontstyle01"/>
        </w:rPr>
        <w:t xml:space="preserve"> </w:t>
      </w:r>
    </w:p>
    <w:sectPr w:rsidR="0043491A" w:rsidRPr="004779C0" w:rsidSect="000A0BBC">
      <w:footerReference w:type="default" r:id="rId11"/>
      <w:footerReference w:type="first" r:id="rId12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F8E" w:rsidRDefault="00E43F8E">
      <w:r>
        <w:separator/>
      </w:r>
    </w:p>
  </w:endnote>
  <w:endnote w:type="continuationSeparator" w:id="1">
    <w:p w:rsidR="00E43F8E" w:rsidRDefault="00E43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74" w:rsidRDefault="00380E98">
    <w:pPr>
      <w:pStyle w:val="Footer"/>
      <w:jc w:val="right"/>
    </w:pPr>
    <w:r>
      <w:fldChar w:fldCharType="begin"/>
    </w:r>
    <w:r w:rsidR="001134BF">
      <w:instrText xml:space="preserve"> PAGE   \* MERGEFORMAT </w:instrText>
    </w:r>
    <w:r>
      <w:fldChar w:fldCharType="separate"/>
    </w:r>
    <w:r w:rsidR="001C6C65">
      <w:rPr>
        <w:noProof/>
      </w:rPr>
      <w:t>6</w:t>
    </w:r>
    <w:r>
      <w:rPr>
        <w:noProof/>
      </w:rPr>
      <w:fldChar w:fldCharType="end"/>
    </w:r>
  </w:p>
  <w:p w:rsidR="008B1F74" w:rsidRDefault="008B1F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86" w:rsidRDefault="00F32786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86" w:rsidRDefault="00F327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F8E" w:rsidRDefault="00E43F8E">
      <w:r>
        <w:separator/>
      </w:r>
    </w:p>
  </w:footnote>
  <w:footnote w:type="continuationSeparator" w:id="1">
    <w:p w:rsidR="00E43F8E" w:rsidRDefault="00E43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74" w:rsidRDefault="008B1F74" w:rsidP="008710F5">
    <w:pPr>
      <w:jc w:val="center"/>
      <w:rPr>
        <w:b/>
        <w:bCs/>
        <w:color w:val="241AA6"/>
        <w:sz w:val="20"/>
        <w:szCs w:val="20"/>
        <w:lang w:val="sr-Cyrl-CS"/>
      </w:rPr>
    </w:pPr>
  </w:p>
  <w:p w:rsidR="008B1F74" w:rsidRPr="008710F5" w:rsidRDefault="008B1F74" w:rsidP="008710F5">
    <w:pPr>
      <w:rPr>
        <w:b/>
        <w:bCs/>
        <w:color w:val="241AA6"/>
        <w:sz w:val="20"/>
        <w:szCs w:val="20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9.75pt" o:bullet="t">
        <v:imagedata r:id="rId1" o:title="BD21300_"/>
      </v:shape>
    </w:pict>
  </w:numPicBullet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5496CEF"/>
    <w:multiLevelType w:val="hybridMultilevel"/>
    <w:tmpl w:val="6B1EDAA8"/>
    <w:lvl w:ilvl="0" w:tplc="ADAC2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72352"/>
    <w:multiLevelType w:val="hybridMultilevel"/>
    <w:tmpl w:val="7E32B3AE"/>
    <w:lvl w:ilvl="0" w:tplc="82B4C7FE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4">
    <w:nsid w:val="43351B9E"/>
    <w:multiLevelType w:val="hybridMultilevel"/>
    <w:tmpl w:val="8AF0A34E"/>
    <w:lvl w:ilvl="0" w:tplc="E23E033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050BA"/>
    <w:multiLevelType w:val="multilevel"/>
    <w:tmpl w:val="5CF460B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937F8"/>
    <w:rsid w:val="000032B0"/>
    <w:rsid w:val="000045CB"/>
    <w:rsid w:val="00015B4B"/>
    <w:rsid w:val="000325D5"/>
    <w:rsid w:val="000359EA"/>
    <w:rsid w:val="00042530"/>
    <w:rsid w:val="000526E2"/>
    <w:rsid w:val="00063FBA"/>
    <w:rsid w:val="00065FBF"/>
    <w:rsid w:val="00082276"/>
    <w:rsid w:val="00093F1F"/>
    <w:rsid w:val="00095CD5"/>
    <w:rsid w:val="000A0BBC"/>
    <w:rsid w:val="000A2768"/>
    <w:rsid w:val="000A36FE"/>
    <w:rsid w:val="000A670C"/>
    <w:rsid w:val="000A7914"/>
    <w:rsid w:val="000B4A49"/>
    <w:rsid w:val="000C7A3B"/>
    <w:rsid w:val="000E4873"/>
    <w:rsid w:val="000F4394"/>
    <w:rsid w:val="001023F2"/>
    <w:rsid w:val="001134BF"/>
    <w:rsid w:val="00124A92"/>
    <w:rsid w:val="00146CA3"/>
    <w:rsid w:val="00153703"/>
    <w:rsid w:val="00164E8B"/>
    <w:rsid w:val="00170ABF"/>
    <w:rsid w:val="001A2D08"/>
    <w:rsid w:val="001A484F"/>
    <w:rsid w:val="001A7A2F"/>
    <w:rsid w:val="001B0543"/>
    <w:rsid w:val="001C26F1"/>
    <w:rsid w:val="001C6C65"/>
    <w:rsid w:val="001C78CF"/>
    <w:rsid w:val="001D46EB"/>
    <w:rsid w:val="001D5450"/>
    <w:rsid w:val="001E6C5F"/>
    <w:rsid w:val="002000E9"/>
    <w:rsid w:val="0020060F"/>
    <w:rsid w:val="00200D8E"/>
    <w:rsid w:val="00216C10"/>
    <w:rsid w:val="002205C6"/>
    <w:rsid w:val="00225FBC"/>
    <w:rsid w:val="0023092D"/>
    <w:rsid w:val="00237540"/>
    <w:rsid w:val="00246BC3"/>
    <w:rsid w:val="00246DBE"/>
    <w:rsid w:val="002816A2"/>
    <w:rsid w:val="00291227"/>
    <w:rsid w:val="00291D01"/>
    <w:rsid w:val="002C1265"/>
    <w:rsid w:val="002E2108"/>
    <w:rsid w:val="002E5B14"/>
    <w:rsid w:val="002E77AA"/>
    <w:rsid w:val="00343A8B"/>
    <w:rsid w:val="00370AF1"/>
    <w:rsid w:val="00380E98"/>
    <w:rsid w:val="0039063A"/>
    <w:rsid w:val="00394666"/>
    <w:rsid w:val="003C2B82"/>
    <w:rsid w:val="003D07B4"/>
    <w:rsid w:val="0043491A"/>
    <w:rsid w:val="0044009B"/>
    <w:rsid w:val="00464A5A"/>
    <w:rsid w:val="004779C0"/>
    <w:rsid w:val="00492AFD"/>
    <w:rsid w:val="004A609E"/>
    <w:rsid w:val="004B04A2"/>
    <w:rsid w:val="004B5990"/>
    <w:rsid w:val="004C7CA7"/>
    <w:rsid w:val="004E3914"/>
    <w:rsid w:val="004F06E1"/>
    <w:rsid w:val="004F1E1E"/>
    <w:rsid w:val="00500D3C"/>
    <w:rsid w:val="00510252"/>
    <w:rsid w:val="005304EE"/>
    <w:rsid w:val="00536FCC"/>
    <w:rsid w:val="005937F8"/>
    <w:rsid w:val="005A26A5"/>
    <w:rsid w:val="005A6CD9"/>
    <w:rsid w:val="005B6F98"/>
    <w:rsid w:val="005C64D2"/>
    <w:rsid w:val="005D0A99"/>
    <w:rsid w:val="005D2CC2"/>
    <w:rsid w:val="005E6A37"/>
    <w:rsid w:val="005F2C10"/>
    <w:rsid w:val="00606B02"/>
    <w:rsid w:val="00615F9F"/>
    <w:rsid w:val="00616097"/>
    <w:rsid w:val="00633E32"/>
    <w:rsid w:val="00637227"/>
    <w:rsid w:val="006447CF"/>
    <w:rsid w:val="00645223"/>
    <w:rsid w:val="0065517E"/>
    <w:rsid w:val="0065668F"/>
    <w:rsid w:val="00664EB4"/>
    <w:rsid w:val="00684E63"/>
    <w:rsid w:val="0068775F"/>
    <w:rsid w:val="006B65CF"/>
    <w:rsid w:val="006C44D4"/>
    <w:rsid w:val="006C5656"/>
    <w:rsid w:val="006C6C49"/>
    <w:rsid w:val="006C6F18"/>
    <w:rsid w:val="006F3738"/>
    <w:rsid w:val="006F44B0"/>
    <w:rsid w:val="00720CBA"/>
    <w:rsid w:val="00777BF8"/>
    <w:rsid w:val="007852E3"/>
    <w:rsid w:val="007A496C"/>
    <w:rsid w:val="007A6D3A"/>
    <w:rsid w:val="007A7228"/>
    <w:rsid w:val="007E04E6"/>
    <w:rsid w:val="007F3B2E"/>
    <w:rsid w:val="008009B6"/>
    <w:rsid w:val="00800CE4"/>
    <w:rsid w:val="00815D9E"/>
    <w:rsid w:val="00816380"/>
    <w:rsid w:val="008354E9"/>
    <w:rsid w:val="00862B1E"/>
    <w:rsid w:val="00864D45"/>
    <w:rsid w:val="00870B15"/>
    <w:rsid w:val="00871754"/>
    <w:rsid w:val="00887FC7"/>
    <w:rsid w:val="00896FA6"/>
    <w:rsid w:val="008B08BE"/>
    <w:rsid w:val="008B1F74"/>
    <w:rsid w:val="008C2E68"/>
    <w:rsid w:val="008C3788"/>
    <w:rsid w:val="008C3EA8"/>
    <w:rsid w:val="008C5923"/>
    <w:rsid w:val="008C5AA2"/>
    <w:rsid w:val="008D26B7"/>
    <w:rsid w:val="008E7F77"/>
    <w:rsid w:val="008F1386"/>
    <w:rsid w:val="008F3051"/>
    <w:rsid w:val="00902D51"/>
    <w:rsid w:val="009041BF"/>
    <w:rsid w:val="00915828"/>
    <w:rsid w:val="009418BB"/>
    <w:rsid w:val="00945241"/>
    <w:rsid w:val="00953BF4"/>
    <w:rsid w:val="00971888"/>
    <w:rsid w:val="00976433"/>
    <w:rsid w:val="00982817"/>
    <w:rsid w:val="00A02E0B"/>
    <w:rsid w:val="00A17CB5"/>
    <w:rsid w:val="00A36C64"/>
    <w:rsid w:val="00A4379D"/>
    <w:rsid w:val="00A55531"/>
    <w:rsid w:val="00A730CF"/>
    <w:rsid w:val="00A822F7"/>
    <w:rsid w:val="00A83AF9"/>
    <w:rsid w:val="00A96C5E"/>
    <w:rsid w:val="00A9706D"/>
    <w:rsid w:val="00AC1C01"/>
    <w:rsid w:val="00AC5975"/>
    <w:rsid w:val="00AD3475"/>
    <w:rsid w:val="00AD60CB"/>
    <w:rsid w:val="00AD70D5"/>
    <w:rsid w:val="00AE4D0B"/>
    <w:rsid w:val="00AE78CC"/>
    <w:rsid w:val="00B02E37"/>
    <w:rsid w:val="00B12D8B"/>
    <w:rsid w:val="00B17BBB"/>
    <w:rsid w:val="00B20D8F"/>
    <w:rsid w:val="00B34561"/>
    <w:rsid w:val="00B345B7"/>
    <w:rsid w:val="00B34600"/>
    <w:rsid w:val="00B649AF"/>
    <w:rsid w:val="00B77D8F"/>
    <w:rsid w:val="00B92187"/>
    <w:rsid w:val="00BC04D8"/>
    <w:rsid w:val="00BE79E0"/>
    <w:rsid w:val="00BF1310"/>
    <w:rsid w:val="00BF3676"/>
    <w:rsid w:val="00C1232C"/>
    <w:rsid w:val="00C4000B"/>
    <w:rsid w:val="00C44EE3"/>
    <w:rsid w:val="00C72C89"/>
    <w:rsid w:val="00C81DC4"/>
    <w:rsid w:val="00C83638"/>
    <w:rsid w:val="00C83A3D"/>
    <w:rsid w:val="00C83F9A"/>
    <w:rsid w:val="00CA2E22"/>
    <w:rsid w:val="00CB0C9B"/>
    <w:rsid w:val="00CD051F"/>
    <w:rsid w:val="00CF0DEB"/>
    <w:rsid w:val="00D04B85"/>
    <w:rsid w:val="00D07CFD"/>
    <w:rsid w:val="00D153BE"/>
    <w:rsid w:val="00D17E3E"/>
    <w:rsid w:val="00D24251"/>
    <w:rsid w:val="00D24DCC"/>
    <w:rsid w:val="00D32FDE"/>
    <w:rsid w:val="00D52910"/>
    <w:rsid w:val="00D60D19"/>
    <w:rsid w:val="00D66D6B"/>
    <w:rsid w:val="00D8273A"/>
    <w:rsid w:val="00DA41AF"/>
    <w:rsid w:val="00DB05C5"/>
    <w:rsid w:val="00DC1568"/>
    <w:rsid w:val="00DC1723"/>
    <w:rsid w:val="00DC6368"/>
    <w:rsid w:val="00DD12E3"/>
    <w:rsid w:val="00E20E75"/>
    <w:rsid w:val="00E3473D"/>
    <w:rsid w:val="00E43F8E"/>
    <w:rsid w:val="00E44C81"/>
    <w:rsid w:val="00E46DB9"/>
    <w:rsid w:val="00E64171"/>
    <w:rsid w:val="00E907A6"/>
    <w:rsid w:val="00E9532D"/>
    <w:rsid w:val="00F124A9"/>
    <w:rsid w:val="00F14BF2"/>
    <w:rsid w:val="00F265B4"/>
    <w:rsid w:val="00F32786"/>
    <w:rsid w:val="00F33027"/>
    <w:rsid w:val="00F40A27"/>
    <w:rsid w:val="00F636BB"/>
    <w:rsid w:val="00F66491"/>
    <w:rsid w:val="00F724DF"/>
    <w:rsid w:val="00F77999"/>
    <w:rsid w:val="00F85CCA"/>
    <w:rsid w:val="00FB6253"/>
    <w:rsid w:val="00FC1416"/>
    <w:rsid w:val="00FD27F7"/>
    <w:rsid w:val="00FE14AB"/>
    <w:rsid w:val="00FE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BC"/>
    <w:pPr>
      <w:suppressAutoHyphens/>
    </w:pPr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0A0BBC"/>
  </w:style>
  <w:style w:type="character" w:customStyle="1" w:styleId="HeaderChar">
    <w:name w:val="Header Char"/>
    <w:rsid w:val="000A0BB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rsid w:val="000A0BB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alloonTextChar">
    <w:name w:val="Balloon Text Char"/>
    <w:rsid w:val="000A0BBC"/>
    <w:rPr>
      <w:rFonts w:ascii="Tahoma" w:eastAsia="Times New Roman" w:hAnsi="Tahoma" w:cs="Tahoma"/>
      <w:sz w:val="16"/>
      <w:szCs w:val="16"/>
      <w:lang w:val="en-GB"/>
    </w:rPr>
  </w:style>
  <w:style w:type="paragraph" w:customStyle="1" w:styleId="Heading">
    <w:name w:val="Heading"/>
    <w:basedOn w:val="Normal"/>
    <w:next w:val="BodyText"/>
    <w:rsid w:val="000A0BB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0A0BBC"/>
    <w:pPr>
      <w:spacing w:after="120"/>
    </w:pPr>
  </w:style>
  <w:style w:type="paragraph" w:styleId="List">
    <w:name w:val="List"/>
    <w:basedOn w:val="BodyText"/>
    <w:rsid w:val="000A0BBC"/>
    <w:rPr>
      <w:rFonts w:cs="Mangal"/>
    </w:rPr>
  </w:style>
  <w:style w:type="paragraph" w:styleId="Caption">
    <w:name w:val="caption"/>
    <w:basedOn w:val="Normal"/>
    <w:qFormat/>
    <w:rsid w:val="000A0BB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A0BBC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rsid w:val="000A0BBC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1"/>
    <w:uiPriority w:val="99"/>
    <w:rsid w:val="000A0BBC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sid w:val="000A0B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34561"/>
  </w:style>
  <w:style w:type="character" w:styleId="Strong">
    <w:name w:val="Strong"/>
    <w:uiPriority w:val="22"/>
    <w:qFormat/>
    <w:rsid w:val="00B34561"/>
    <w:rPr>
      <w:b/>
      <w:bCs/>
    </w:rPr>
  </w:style>
  <w:style w:type="character" w:customStyle="1" w:styleId="Heading4">
    <w:name w:val="Heading #4_"/>
    <w:basedOn w:val="DefaultParagraphFont"/>
    <w:link w:val="Heading41"/>
    <w:uiPriority w:val="99"/>
    <w:rsid w:val="00D153BE"/>
    <w:rPr>
      <w:rFonts w:ascii="Arial" w:hAnsi="Arial" w:cs="Arial"/>
      <w:b/>
      <w:bCs/>
      <w:shd w:val="clear" w:color="auto" w:fill="FFFFFF"/>
    </w:rPr>
  </w:style>
  <w:style w:type="paragraph" w:customStyle="1" w:styleId="Heading41">
    <w:name w:val="Heading #41"/>
    <w:basedOn w:val="Normal"/>
    <w:link w:val="Heading4"/>
    <w:uiPriority w:val="99"/>
    <w:rsid w:val="00D153BE"/>
    <w:pPr>
      <w:widowControl w:val="0"/>
      <w:shd w:val="clear" w:color="auto" w:fill="FFFFFF"/>
      <w:suppressAutoHyphens w:val="0"/>
      <w:spacing w:before="300" w:after="300" w:line="240" w:lineRule="atLeast"/>
      <w:jc w:val="center"/>
      <w:outlineLvl w:val="3"/>
    </w:pPr>
    <w:rPr>
      <w:rFonts w:ascii="Arial" w:hAnsi="Arial" w:cs="Arial"/>
      <w:b/>
      <w:bCs/>
      <w:sz w:val="20"/>
      <w:szCs w:val="20"/>
      <w:lang w:val="sr-Latn-CS" w:eastAsia="sr-Latn-CS"/>
    </w:rPr>
  </w:style>
  <w:style w:type="character" w:customStyle="1" w:styleId="Bodytext2">
    <w:name w:val="Body text (2)_"/>
    <w:basedOn w:val="DefaultParagraphFont"/>
    <w:link w:val="Bodytext21"/>
    <w:uiPriority w:val="99"/>
    <w:rsid w:val="00D153BE"/>
    <w:rPr>
      <w:rFonts w:ascii="Arial" w:hAnsi="Arial" w:cs="Arial"/>
      <w:shd w:val="clear" w:color="auto" w:fill="FFFFFF"/>
    </w:rPr>
  </w:style>
  <w:style w:type="character" w:customStyle="1" w:styleId="Heading3">
    <w:name w:val="Heading #3_"/>
    <w:basedOn w:val="DefaultParagraphFont"/>
    <w:link w:val="Heading30"/>
    <w:uiPriority w:val="99"/>
    <w:rsid w:val="00D153BE"/>
    <w:rPr>
      <w:rFonts w:ascii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D153BE"/>
    <w:pPr>
      <w:widowControl w:val="0"/>
      <w:shd w:val="clear" w:color="auto" w:fill="FFFFFF"/>
      <w:suppressAutoHyphens w:val="0"/>
      <w:spacing w:line="274" w:lineRule="exact"/>
      <w:ind w:hanging="800"/>
      <w:jc w:val="both"/>
    </w:pPr>
    <w:rPr>
      <w:rFonts w:ascii="Arial" w:hAnsi="Arial" w:cs="Arial"/>
      <w:sz w:val="20"/>
      <w:szCs w:val="20"/>
      <w:lang w:val="sr-Latn-CS" w:eastAsia="sr-Latn-CS"/>
    </w:rPr>
  </w:style>
  <w:style w:type="paragraph" w:customStyle="1" w:styleId="Heading30">
    <w:name w:val="Heading #3"/>
    <w:basedOn w:val="Normal"/>
    <w:link w:val="Heading3"/>
    <w:uiPriority w:val="99"/>
    <w:rsid w:val="00D153BE"/>
    <w:pPr>
      <w:widowControl w:val="0"/>
      <w:shd w:val="clear" w:color="auto" w:fill="FFFFFF"/>
      <w:suppressAutoHyphens w:val="0"/>
      <w:spacing w:before="840" w:after="360" w:line="240" w:lineRule="atLeast"/>
      <w:jc w:val="both"/>
      <w:outlineLvl w:val="2"/>
    </w:pPr>
    <w:rPr>
      <w:rFonts w:ascii="Arial" w:hAnsi="Arial" w:cs="Arial"/>
      <w:b/>
      <w:bCs/>
      <w:i/>
      <w:iCs/>
      <w:sz w:val="26"/>
      <w:szCs w:val="26"/>
      <w:lang w:val="sr-Latn-CS" w:eastAsia="sr-Latn-CS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D153BE"/>
    <w:rPr>
      <w:b/>
      <w:bCs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D153BE"/>
    <w:rPr>
      <w:b/>
      <w:bCs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D153BE"/>
    <w:rPr>
      <w:b/>
      <w:bCs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uiPriority w:val="99"/>
    <w:rsid w:val="00D153BE"/>
    <w:rPr>
      <w:rFonts w:ascii="Arial" w:hAnsi="Arial" w:cs="Arial"/>
      <w:i/>
      <w:iCs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uiPriority w:val="99"/>
    <w:rsid w:val="00D153BE"/>
    <w:pPr>
      <w:widowControl w:val="0"/>
      <w:shd w:val="clear" w:color="auto" w:fill="FFFFFF"/>
      <w:suppressAutoHyphens w:val="0"/>
      <w:spacing w:line="240" w:lineRule="atLeast"/>
    </w:pPr>
    <w:rPr>
      <w:rFonts w:ascii="Arial" w:hAnsi="Arial" w:cs="Arial"/>
      <w:i/>
      <w:iCs/>
      <w:sz w:val="20"/>
      <w:szCs w:val="20"/>
      <w:lang w:val="sr-Latn-CS" w:eastAsia="sr-Latn-CS"/>
    </w:rPr>
  </w:style>
  <w:style w:type="paragraph" w:customStyle="1" w:styleId="Headerorfooter1">
    <w:name w:val="Header or footer1"/>
    <w:basedOn w:val="Normal"/>
    <w:link w:val="Headerorfooter"/>
    <w:uiPriority w:val="99"/>
    <w:rsid w:val="00D153BE"/>
    <w:pPr>
      <w:widowControl w:val="0"/>
      <w:shd w:val="clear" w:color="auto" w:fill="FFFFFF"/>
      <w:suppressAutoHyphens w:val="0"/>
      <w:spacing w:line="240" w:lineRule="atLeast"/>
    </w:pPr>
    <w:rPr>
      <w:b/>
      <w:bCs/>
      <w:sz w:val="20"/>
      <w:szCs w:val="20"/>
      <w:lang w:val="sr-Latn-CS" w:eastAsia="sr-Latn-CS"/>
    </w:rPr>
  </w:style>
  <w:style w:type="character" w:customStyle="1" w:styleId="Bodytext20">
    <w:name w:val="Body text (2)"/>
    <w:basedOn w:val="Bodytext2"/>
    <w:uiPriority w:val="99"/>
    <w:rsid w:val="00D153BE"/>
    <w:rPr>
      <w:rFonts w:ascii="Arial" w:hAnsi="Arial" w:cs="Arial"/>
      <w:u w:val="single"/>
      <w:shd w:val="clear" w:color="auto" w:fill="FFFFFF"/>
    </w:rPr>
  </w:style>
  <w:style w:type="character" w:customStyle="1" w:styleId="Bodytext2Italic2">
    <w:name w:val="Body text (2) + Italic2"/>
    <w:basedOn w:val="Bodytext2"/>
    <w:uiPriority w:val="99"/>
    <w:rsid w:val="00D153BE"/>
    <w:rPr>
      <w:rFonts w:ascii="Arial" w:hAnsi="Arial" w:cs="Arial"/>
      <w:i/>
      <w:iCs/>
      <w:u w:val="none"/>
      <w:shd w:val="clear" w:color="auto" w:fill="FFFFFF"/>
    </w:rPr>
  </w:style>
  <w:style w:type="character" w:customStyle="1" w:styleId="Bodytext24">
    <w:name w:val="Body text (2)4"/>
    <w:basedOn w:val="Bodytext2"/>
    <w:uiPriority w:val="99"/>
    <w:rsid w:val="00D153BE"/>
    <w:rPr>
      <w:rFonts w:ascii="Arial" w:hAnsi="Arial" w:cs="Arial"/>
      <w:u w:val="none"/>
      <w:shd w:val="clear" w:color="auto" w:fill="FFFFFF"/>
    </w:rPr>
  </w:style>
  <w:style w:type="character" w:customStyle="1" w:styleId="Tablecaption7">
    <w:name w:val="Table caption (7)_"/>
    <w:basedOn w:val="DefaultParagraphFont"/>
    <w:link w:val="Tablecaption70"/>
    <w:uiPriority w:val="99"/>
    <w:rsid w:val="00D153BE"/>
    <w:rPr>
      <w:shd w:val="clear" w:color="auto" w:fill="FFFFFF"/>
    </w:rPr>
  </w:style>
  <w:style w:type="paragraph" w:customStyle="1" w:styleId="Tablecaption70">
    <w:name w:val="Table caption (7)"/>
    <w:basedOn w:val="Normal"/>
    <w:link w:val="Tablecaption7"/>
    <w:uiPriority w:val="99"/>
    <w:rsid w:val="00D153BE"/>
    <w:pPr>
      <w:widowControl w:val="0"/>
      <w:shd w:val="clear" w:color="auto" w:fill="FFFFFF"/>
      <w:suppressAutoHyphens w:val="0"/>
      <w:spacing w:line="240" w:lineRule="atLeast"/>
    </w:pPr>
    <w:rPr>
      <w:sz w:val="20"/>
      <w:szCs w:val="20"/>
      <w:lang w:val="sr-Latn-CS" w:eastAsia="sr-Latn-CS"/>
    </w:rPr>
  </w:style>
  <w:style w:type="character" w:customStyle="1" w:styleId="Bodytext9">
    <w:name w:val="Body text (9)_"/>
    <w:basedOn w:val="DefaultParagraphFont"/>
    <w:link w:val="Bodytext91"/>
    <w:uiPriority w:val="99"/>
    <w:rsid w:val="00D153BE"/>
    <w:rPr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uiPriority w:val="99"/>
    <w:rsid w:val="00D153BE"/>
    <w:rPr>
      <w:b/>
      <w:bCs/>
      <w:shd w:val="clear" w:color="auto" w:fill="FFFFFF"/>
    </w:rPr>
  </w:style>
  <w:style w:type="character" w:customStyle="1" w:styleId="Bodytext9Italic1">
    <w:name w:val="Body text (9) + Italic1"/>
    <w:basedOn w:val="Bodytext9"/>
    <w:uiPriority w:val="99"/>
    <w:rsid w:val="00D153BE"/>
    <w:rPr>
      <w:i/>
      <w:iCs/>
      <w:shd w:val="clear" w:color="auto" w:fill="FFFFFF"/>
    </w:rPr>
  </w:style>
  <w:style w:type="paragraph" w:customStyle="1" w:styleId="Bodytext91">
    <w:name w:val="Body text (9)1"/>
    <w:basedOn w:val="Normal"/>
    <w:link w:val="Bodytext9"/>
    <w:uiPriority w:val="99"/>
    <w:rsid w:val="00D153BE"/>
    <w:pPr>
      <w:widowControl w:val="0"/>
      <w:shd w:val="clear" w:color="auto" w:fill="FFFFFF"/>
      <w:suppressAutoHyphens w:val="0"/>
      <w:spacing w:after="60" w:line="240" w:lineRule="atLeast"/>
      <w:ind w:hanging="360"/>
    </w:pPr>
    <w:rPr>
      <w:sz w:val="20"/>
      <w:szCs w:val="20"/>
      <w:lang w:val="sr-Latn-CS" w:eastAsia="sr-Latn-CS"/>
    </w:rPr>
  </w:style>
  <w:style w:type="paragraph" w:customStyle="1" w:styleId="Bodytext131">
    <w:name w:val="Body text (13)1"/>
    <w:basedOn w:val="Normal"/>
    <w:link w:val="Bodytext13"/>
    <w:uiPriority w:val="99"/>
    <w:rsid w:val="00D153BE"/>
    <w:pPr>
      <w:widowControl w:val="0"/>
      <w:shd w:val="clear" w:color="auto" w:fill="FFFFFF"/>
      <w:suppressAutoHyphens w:val="0"/>
      <w:spacing w:before="360" w:line="274" w:lineRule="exact"/>
      <w:jc w:val="both"/>
    </w:pPr>
    <w:rPr>
      <w:b/>
      <w:bCs/>
      <w:sz w:val="20"/>
      <w:szCs w:val="20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D153BE"/>
    <w:pPr>
      <w:suppressAutoHyphens w:val="0"/>
      <w:spacing w:after="19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1">
    <w:name w:val="Header Char1"/>
    <w:basedOn w:val="DefaultParagraphFont"/>
    <w:link w:val="Header"/>
    <w:rsid w:val="008B1F74"/>
    <w:rPr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link w:val="Footer"/>
    <w:uiPriority w:val="99"/>
    <w:rsid w:val="008B1F74"/>
    <w:rPr>
      <w:sz w:val="24"/>
      <w:szCs w:val="24"/>
      <w:lang w:val="en-GB" w:eastAsia="zh-CN"/>
    </w:rPr>
  </w:style>
  <w:style w:type="character" w:styleId="Hyperlink">
    <w:name w:val="Hyperlink"/>
    <w:basedOn w:val="DefaultParagraphFont"/>
    <w:unhideWhenUsed/>
    <w:rsid w:val="00AE4D0B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D04B8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04B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04B8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4C7CA7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.komercijal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CBB6-4070-480A-B882-ECF425A7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14</Pages>
  <Words>3242</Words>
  <Characters>18485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ЈП „ КОМУНАЛАЦ“ ДИМИТРОВГРАД</vt:lpstr>
      <vt:lpstr>ЈП „ КОМУНАЛАЦ“ ДИМИТРОВГРАД</vt:lpstr>
    </vt:vector>
  </TitlesOfParts>
  <Company>&lt;arabianhorse&gt;</Company>
  <LinksUpToDate>false</LinksUpToDate>
  <CharactersWithSpaces>21684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ЈП „ КОМУНАЛАЦ“ ДИМИТРОВГРАД</dc:title>
  <dc:creator>Dejan</dc:creator>
  <cp:lastModifiedBy>PS</cp:lastModifiedBy>
  <cp:revision>98</cp:revision>
  <cp:lastPrinted>2016-03-02T06:38:00Z</cp:lastPrinted>
  <dcterms:created xsi:type="dcterms:W3CDTF">2016-02-29T11:54:00Z</dcterms:created>
  <dcterms:modified xsi:type="dcterms:W3CDTF">2023-02-23T07:13:00Z</dcterms:modified>
</cp:coreProperties>
</file>