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EC" w:rsidRDefault="007655EC" w:rsidP="007655EC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8"/>
          <w:szCs w:val="28"/>
          <w:highlight w:val="cyan"/>
          <w:lang w:val="sr-Cyrl-CS"/>
        </w:rPr>
        <w:t>ПЛАН НАБАВКИ НА КОЈЕ СЕ ЗАКОН НЕ ПРИМЕЊУЈЕ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 xml:space="preserve"> 2023 год. </w:t>
      </w:r>
      <w:r>
        <w:rPr>
          <w:b/>
          <w:sz w:val="24"/>
          <w:szCs w:val="24"/>
          <w:lang w:val="sr-Cyrl-CS"/>
        </w:rPr>
        <w:t>на основу члана 27.ЗЈН</w:t>
      </w:r>
      <w:r>
        <w:rPr>
          <w:b/>
          <w:sz w:val="24"/>
          <w:szCs w:val="24"/>
          <w:lang w:val="sr-Cyrl-CS"/>
        </w:rPr>
        <w:t xml:space="preserve"> став 1. и 3 </w:t>
      </w:r>
      <w:bookmarkStart w:id="0" w:name="_GoBack"/>
      <w:bookmarkEnd w:id="0"/>
      <w:r>
        <w:rPr>
          <w:b/>
          <w:sz w:val="24"/>
          <w:szCs w:val="24"/>
          <w:lang w:val="sr-Cyrl-CS"/>
        </w:rPr>
        <w:t>(„Сл.гл.РС“ бр.91/19)</w:t>
      </w:r>
    </w:p>
    <w:p w:rsidR="007655EC" w:rsidRDefault="007655EC" w:rsidP="007655EC">
      <w:pPr>
        <w:jc w:val="center"/>
        <w:rPr>
          <w:b/>
          <w:sz w:val="24"/>
          <w:szCs w:val="24"/>
          <w:lang w:val="sr-Cyrl-CS"/>
        </w:rPr>
      </w:pPr>
    </w:p>
    <w:tbl>
      <w:tblPr>
        <w:tblW w:w="14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786"/>
        <w:gridCol w:w="1795"/>
        <w:gridCol w:w="1749"/>
        <w:gridCol w:w="1070"/>
        <w:gridCol w:w="1418"/>
        <w:gridCol w:w="1499"/>
        <w:gridCol w:w="1484"/>
        <w:gridCol w:w="1503"/>
      </w:tblGrid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ДОБРА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Редни број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Предмет јавне набавке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Процењена вредност без ПДВ-а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Процењена вредност са ПДВ-ом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Конто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Врста поступка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Оквирни време</w:t>
            </w:r>
          </w:p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покретања поступка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RS"/>
              </w:rPr>
            </w:pPr>
            <w:r>
              <w:rPr>
                <w:b/>
                <w:i/>
                <w:lang w:val="en-US"/>
              </w:rPr>
              <w:t xml:space="preserve">NSTJ </w:t>
            </w:r>
            <w:r>
              <w:rPr>
                <w:b/>
                <w:i/>
                <w:lang w:val="sr-Cyrl-RS"/>
              </w:rPr>
              <w:t>испоруке/</w:t>
            </w:r>
          </w:p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RS"/>
              </w:rPr>
              <w:t>извршења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Напомена</w:t>
            </w: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lang w:val="sr-Cyrl-CS"/>
              </w:rPr>
              <w:t>С</w:t>
            </w:r>
            <w:r>
              <w:rPr>
                <w:lang w:val="sr-Latn-RS"/>
              </w:rPr>
              <w:t>aдни материјал</w:t>
            </w:r>
            <w:r>
              <w:rPr>
                <w:lang w:val="sr-Cyrl-CS"/>
              </w:rPr>
              <w:t>и 1Д/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750.000</w:t>
            </w:r>
          </w:p>
          <w:p w:rsidR="007655EC" w:rsidRDefault="007655EC">
            <w:pPr>
              <w:spacing w:after="0" w:line="240" w:lineRule="auto"/>
              <w:rPr>
                <w:b/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:03451100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b/>
                <w:lang w:val="sr-Cyrl-CS"/>
              </w:rPr>
            </w:pPr>
            <w:r>
              <w:rPr>
                <w:lang w:val="sr-Latn-RS"/>
              </w:rPr>
              <w:t>900</w:t>
            </w:r>
            <w:r>
              <w:rPr>
                <w:lang w:val="sr-Cyrl-CS"/>
              </w:rPr>
              <w:t>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Репрезентација (храна и пиће) 2Д/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980.000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:15321000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1.176.000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5519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Супстрати и ђубрива 3Д/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RS"/>
              </w:rPr>
              <w:t>:14300000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rPr>
          <w:trHeight w:val="82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Резервни делови и опрема за тримере,косачице и моторних тестера 4Д/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990.000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:34913000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Хлор </w:t>
            </w:r>
            <w:r>
              <w:rPr>
                <w:lang w:val="sr-Latn-RS"/>
              </w:rPr>
              <w:t>(течни,гасни)</w:t>
            </w:r>
            <w:r>
              <w:rPr>
                <w:lang w:val="sr-Cyrl-CS"/>
              </w:rPr>
              <w:t xml:space="preserve"> 5Д/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:24311900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Набавка нових потапајућих и хлорних пимпи</w:t>
            </w:r>
            <w:r>
              <w:rPr>
                <w:lang w:val="sr-Cyrl-RS"/>
              </w:rPr>
              <w:t xml:space="preserve"> 6Д/23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990.000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:42122130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02316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Компјутерска опрема 7Д/23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990.000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RS"/>
              </w:rPr>
              <w:t>:30199330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02311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en-US"/>
              </w:rPr>
              <w:t xml:space="preserve">                         </w:t>
            </w: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Опрема за димњачарску службу 8Д/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sr-Cyrl-CS"/>
              </w:rPr>
              <w:t>500.000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600.000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02316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Намештај канцеларијски 9Д/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980.000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:39190000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1.176.000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02311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 xml:space="preserve">Aкумулатори </w:t>
            </w:r>
            <w:r>
              <w:rPr>
                <w:lang w:val="sr-Cyrl-CS"/>
              </w:rPr>
              <w:t>10Д/</w:t>
            </w:r>
            <w:r>
              <w:rPr>
                <w:lang w:val="sr-Latn-RS"/>
              </w:rPr>
              <w:t>23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800.000</w:t>
            </w: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CVP:31400000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Канцеларијски материјал 11Д/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Latn-RS"/>
              </w:rPr>
              <w:t>800</w:t>
            </w:r>
            <w:r>
              <w:rPr>
                <w:lang w:val="sr-Cyrl-CS"/>
              </w:rPr>
              <w:t>.000</w:t>
            </w: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  <w:r>
              <w:rPr>
                <w:lang w:val="en-US"/>
              </w:rPr>
              <w:t>30192000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Latn-RS"/>
              </w:rPr>
              <w:t>5128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Рачуни,признанице и радни налози са меморандумом 12Д/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  <w:r>
              <w:rPr>
                <w:lang w:val="en-US"/>
              </w:rPr>
              <w:t>30236000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Cyrl-C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Храна за псе 13Д/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RS"/>
              </w:rPr>
              <w:t>:15700000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CS"/>
              </w:rPr>
              <w:t>Со</w:t>
            </w:r>
            <w:r>
              <w:rPr>
                <w:lang w:val="sr-Latn-RS"/>
              </w:rPr>
              <w:t xml:space="preserve"> за путеве,</w:t>
            </w:r>
            <w:r>
              <w:rPr>
                <w:lang w:val="sr-Cyrl-CS"/>
              </w:rPr>
              <w:t xml:space="preserve"> калцијум хлорид</w:t>
            </w:r>
            <w:r>
              <w:rPr>
                <w:lang w:val="sr-Latn-RS"/>
              </w:rPr>
              <w:t xml:space="preserve">  </w:t>
            </w:r>
            <w:r>
              <w:rPr>
                <w:lang w:val="sr-Cyrl-CS"/>
              </w:rPr>
              <w:t>14Д/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800.000</w:t>
            </w: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  <w:r>
              <w:rPr>
                <w:lang w:val="en-US"/>
              </w:rPr>
              <w:t>34927100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Опрема за хлорисање воде 15Д/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RS"/>
              </w:rPr>
              <w:t>:24311900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02316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Новогодишњи штампани материјал 16Д/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 xml:space="preserve"> :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>30190000-7 ;</w:t>
            </w:r>
            <w:r>
              <w:rPr>
                <w:lang w:val="en-US"/>
              </w:rPr>
              <w:t xml:space="preserve"> </w:t>
            </w:r>
            <w:r>
              <w:rPr>
                <w:lang w:val="sr-Latn-RS"/>
              </w:rPr>
              <w:t>30190000</w:t>
            </w:r>
            <w:r>
              <w:rPr>
                <w:lang w:val="sr-Cyrl-RS"/>
              </w:rPr>
              <w:t>-4</w:t>
            </w:r>
            <w:r>
              <w:rPr>
                <w:lang w:val="sr-Latn-RS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5354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Набавка нових клима уређаја  17Д/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sr-Latn-RS"/>
              </w:rPr>
              <w:t>500.000</w:t>
            </w: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 xml:space="preserve"> 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02311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Набавка нових тримера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,косачица и моторних тестера 18Д/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sr-Latn-RS"/>
              </w:rPr>
              <w:t>950.000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 xml:space="preserve"> :</w:t>
            </w:r>
            <w:r>
              <w:rPr>
                <w:lang w:val="sr-Cyrl-RS"/>
              </w:rPr>
              <w:t>16311000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1.140.000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02316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19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Парковски мобилијар 19Д/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sr-Latn-R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 xml:space="preserve"> :</w:t>
            </w:r>
            <w:r>
              <w:rPr>
                <w:lang w:val="sr-Cyrl-RS"/>
              </w:rPr>
              <w:t>43325000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rPr>
          <w:trHeight w:val="741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Огревно дрво  20Д/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999.000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  <w:r>
              <w:rPr>
                <w:lang w:val="sr-Cyrl-RS"/>
              </w:rPr>
              <w:t xml:space="preserve"> 03413000-8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1.198.000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Алати за потребе предузећа 21Д/</w:t>
            </w:r>
            <w:r>
              <w:rPr>
                <w:lang w:val="sr-Latn-R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700.000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>:4450000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840.000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Cyrl-CS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CS"/>
              </w:rPr>
              <w:t>Гвожђарски материјал</w:t>
            </w:r>
            <w:r>
              <w:rPr>
                <w:lang w:val="sr-Latn-RS"/>
              </w:rPr>
              <w:t xml:space="preserve"> 22</w:t>
            </w:r>
            <w:r>
              <w:rPr>
                <w:lang w:val="sr-Cyrl-RS"/>
              </w:rPr>
              <w:t>Д</w:t>
            </w:r>
            <w:r>
              <w:rPr>
                <w:lang w:val="sr-Latn-RS"/>
              </w:rPr>
              <w:t>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990.000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>:</w:t>
            </w:r>
            <w:r>
              <w:rPr>
                <w:lang w:val="sr-Cyrl-CS"/>
              </w:rPr>
              <w:t xml:space="preserve"> 44316000-8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 xml:space="preserve">Набавка и уградња </w:t>
            </w:r>
            <w:r>
              <w:rPr>
                <w:lang w:val="sr-Cyrl-CS"/>
              </w:rPr>
              <w:t>рол врата за аутомеханичарску радионицу 23Д/23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990.000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>:</w:t>
            </w:r>
            <w:r>
              <w:rPr>
                <w:lang w:val="sr-Cyrl-RS"/>
              </w:rPr>
              <w:t>44220000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0216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rPr>
          <w:trHeight w:val="439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7655EC" w:rsidRDefault="007655EC">
            <w:pPr>
              <w:spacing w:after="0" w:line="240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УСЛУГЕ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rPr>
                <w:lang w:val="sr-Latn-R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jc w:val="center"/>
              <w:rPr>
                <w:lang w:val="sr-Latn-R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7655EC" w:rsidRDefault="007655EC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655EC" w:rsidTr="007655EC">
        <w:trPr>
          <w:trHeight w:val="60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Геодетске услуге 1У/23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990.000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:71250000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Израда пројектне документације на реконструкцији водоводне мреже на ул. Кирила и Методија  2У/23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:71220000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1.080.000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sr-Latn-RS"/>
              </w:rPr>
            </w:pPr>
          </w:p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en-US"/>
              </w:rPr>
            </w:pPr>
          </w:p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 xml:space="preserve">Услуге </w:t>
            </w:r>
            <w:r>
              <w:rPr>
                <w:lang w:val="en-US"/>
              </w:rPr>
              <w:t xml:space="preserve">GPS </w:t>
            </w:r>
            <w:r>
              <w:rPr>
                <w:lang w:val="sr-Latn-RS"/>
              </w:rPr>
              <w:t>праћења возила</w:t>
            </w:r>
            <w:r>
              <w:rPr>
                <w:lang w:val="sr-Cyrl-RS"/>
              </w:rPr>
              <w:t xml:space="preserve"> 3У/23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RS"/>
              </w:rPr>
              <w:t>:38112100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сервисирања фотокопир апарата и тонера 4У/22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CS"/>
              </w:rPr>
              <w:t>30</w:t>
            </w:r>
            <w:r>
              <w:rPr>
                <w:lang w:val="sr-Latn-RS"/>
              </w:rPr>
              <w:t>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  <w:r>
              <w:rPr>
                <w:lang w:val="en-US"/>
              </w:rPr>
              <w:t>50313200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Latn-RS"/>
              </w:rPr>
              <w:t>53</w:t>
            </w:r>
            <w:r>
              <w:rPr>
                <w:lang w:val="sr-Cyrl-C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винкловања мотора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5У/22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500.000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:50532100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Угоститељске услуге 6У/22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990.000  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:55300000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Cyrl-CS"/>
              </w:rPr>
              <w:t>551</w:t>
            </w:r>
            <w:r>
              <w:rPr>
                <w:lang w:val="sr-Latn-R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Одржавање система за контролу и наплату паркирања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>
              <w:rPr>
                <w:lang w:val="sr-Cyrl-CS"/>
              </w:rPr>
              <w:t>7 У/22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500.000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600.000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Акт  о процени ризика у заштиту лица, имовине и пословања за нови објекат 8У/22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180.000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:90711100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216.000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5393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sr-Cyrl-CS"/>
              </w:rPr>
            </w:pPr>
          </w:p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1квартал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Процена ризика на радном месту и радној околини 9У/22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:71317000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360.000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5393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2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укоричавање документације 10У/23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120.000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:79521000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144.000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Израда пројектне документације за проширење капацитета изворишта Ивкове воденице 11У/23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:71000000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240.000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sr-Cyrl-CS"/>
              </w:rPr>
            </w:pPr>
          </w:p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en-US"/>
              </w:rPr>
            </w:pPr>
          </w:p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Ветеринарске услуге 12У/23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250.000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:85200000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300.000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Вулканизерске услуге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CS"/>
              </w:rPr>
              <w:t>13У/23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rPr>
          <w:trHeight w:val="67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сервисирања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Тахографа 14У/23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sr-Cyrl-C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RS"/>
              </w:rPr>
              <w:t>:50100000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15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Израда елебората зана санитарне заштите (нова изворишта)</w:t>
            </w:r>
            <w:r>
              <w:rPr>
                <w:lang w:val="sr-Cyrl-CS"/>
              </w:rPr>
              <w:t>15У/23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990.000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:71200000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1.188.000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0141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Металостругарске услуге и ГТР  16У/23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500.000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:45262670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600.000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Latn-RS"/>
              </w:rPr>
              <w:t>530</w:t>
            </w:r>
            <w:r>
              <w:rPr>
                <w:lang w:val="sr-Cyrl-C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ревизије 17У/23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400.000</w:t>
            </w:r>
          </w:p>
          <w:p w:rsidR="007655EC" w:rsidRDefault="007655E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  <w:r>
              <w:rPr>
                <w:lang w:val="en-US"/>
              </w:rPr>
              <w:t>79212500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Latn-RS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Измена и допуна Акта о процени ризика на радном месту и радној околини 18У/</w:t>
            </w:r>
            <w:r>
              <w:rPr>
                <w:lang w:val="sr-Cyrl-CS"/>
              </w:rPr>
              <w:t>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:90711100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5393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sr-Cyrl-RS"/>
              </w:rPr>
            </w:pPr>
          </w:p>
          <w:p w:rsidR="007655EC" w:rsidRDefault="007655E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jc w:val="center"/>
              <w:rPr>
                <w:lang w:val="en-US"/>
              </w:rPr>
            </w:pPr>
          </w:p>
          <w:p w:rsidR="007655EC" w:rsidRDefault="00765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сервисирања косачица,тримера и моторних тестера 19У/23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800.000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:50531000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960.000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  <w:r>
              <w:rPr>
                <w:lang w:val="sr-Latn-RS"/>
              </w:rPr>
              <w:t>53</w:t>
            </w:r>
            <w:r>
              <w:rPr>
                <w:lang w:val="sr-Cyrl-C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Ремонт пумпи и дизни висиког притиска радних машина 20У/23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:50000000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CS"/>
              </w:rPr>
              <w:t>50511000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Latn-RS"/>
              </w:rPr>
              <w:t>53</w:t>
            </w:r>
            <w:r>
              <w:rPr>
                <w:lang w:val="sr-Cyrl-C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сервисирања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и од ржавања клима уређаја 21У/23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300.000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:50730000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360.000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Latn-RS"/>
              </w:rPr>
              <w:t>53</w:t>
            </w:r>
            <w:r>
              <w:rPr>
                <w:lang w:val="sr-Cyrl-CS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Стручна и конднициона обука чуварске службе 22У/23  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500.000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:80530000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600.000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5507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обележавања возила-хомологација 23У/23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350.000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  <w:r>
              <w:rPr>
                <w:lang w:val="sr-Latn-RS"/>
              </w:rPr>
              <w:t>420.000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5328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Услуге сервисирања</w:t>
            </w:r>
          </w:p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хидраулике за теретна возила24У/23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600.000</w:t>
            </w: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en-US"/>
              </w:rPr>
              <w:t>CVP</w:t>
            </w:r>
            <w:r>
              <w:rPr>
                <w:lang w:val="sr-Cyrl-CS"/>
              </w:rPr>
              <w:t>:50100000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25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Cyrl-CS"/>
              </w:rPr>
              <w:t>Периодични лекарски прегледи радника 25У/23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rPr>
                <w:lang w:val="sr-Latn-RS"/>
              </w:rPr>
            </w:pPr>
            <w:r>
              <w:rPr>
                <w:lang w:val="sr-Latn-RS"/>
              </w:rPr>
              <w:t>300.000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 xml:space="preserve"> :</w:t>
            </w:r>
            <w:r>
              <w:rPr>
                <w:lang w:val="sr-Cyrl-RS"/>
              </w:rPr>
              <w:t>85121000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Latn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Санитарни прегледи радника под санитарним надзором 26У/23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 xml:space="preserve"> :</w:t>
            </w:r>
            <w:r>
              <w:rPr>
                <w:lang w:val="sr-Cyrl-RS"/>
              </w:rPr>
              <w:t>90920000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Latn-RS"/>
              </w:rPr>
            </w:pPr>
          </w:p>
        </w:tc>
      </w:tr>
      <w:tr w:rsidR="007655EC" w:rsidTr="007655EC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55EC" w:rsidRDefault="007655EC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Услуге ремонта водоводних пумпи 27</w:t>
            </w:r>
            <w:r>
              <w:rPr>
                <w:lang w:val="sr-Cyrl-CS"/>
              </w:rPr>
              <w:t>У/23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500.000</w:t>
            </w:r>
          </w:p>
          <w:p w:rsidR="007655EC" w:rsidRDefault="007655EC">
            <w:pPr>
              <w:spacing w:after="0" w:line="240" w:lineRule="auto"/>
              <w:rPr>
                <w:lang w:val="sr-Cyrl-RS"/>
              </w:rPr>
            </w:pPr>
            <w:r>
              <w:rPr>
                <w:lang w:val="en-US"/>
              </w:rPr>
              <w:t>CVP</w:t>
            </w:r>
            <w:r>
              <w:rPr>
                <w:lang w:val="sr-Latn-RS"/>
              </w:rPr>
              <w:t xml:space="preserve"> :</w:t>
            </w:r>
            <w:r>
              <w:rPr>
                <w:lang w:val="sr-Cyrl-RS"/>
              </w:rPr>
              <w:t>50500000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</w:p>
          <w:p w:rsidR="007655EC" w:rsidRDefault="007655EC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600.000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чл.27.став 1.тачка 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3 квартал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5EC" w:rsidRDefault="007655EC">
            <w:pPr>
              <w:jc w:val="center"/>
              <w:rPr>
                <w:lang w:val="sr-Latn-RS"/>
              </w:rPr>
            </w:pPr>
            <w:r>
              <w:rPr>
                <w:lang w:val="en-US"/>
              </w:rPr>
              <w:t>RS226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EC" w:rsidRDefault="007655EC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</w:tr>
    </w:tbl>
    <w:p w:rsidR="007655EC" w:rsidRDefault="007655EC"/>
    <w:p w:rsidR="007655EC" w:rsidRDefault="007655EC">
      <w:pPr>
        <w:spacing w:after="160" w:line="259" w:lineRule="auto"/>
      </w:pPr>
      <w:r>
        <w:br w:type="page"/>
      </w:r>
    </w:p>
    <w:p w:rsidR="007655EC" w:rsidRDefault="007655EC"/>
    <w:p w:rsidR="007655EC" w:rsidRDefault="007655EC">
      <w:pPr>
        <w:spacing w:after="160" w:line="259" w:lineRule="auto"/>
      </w:pPr>
      <w:r>
        <w:br w:type="page"/>
      </w:r>
    </w:p>
    <w:p w:rsidR="00A21D8F" w:rsidRDefault="00A21D8F"/>
    <w:sectPr w:rsidR="00A21D8F" w:rsidSect="00765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C"/>
    <w:rsid w:val="007655EC"/>
    <w:rsid w:val="00A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9853"/>
  <w15:chartTrackingRefBased/>
  <w15:docId w15:val="{53371C1D-532A-4F3E-BDF8-EB4AF462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EC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3E57C-F3CF-43F5-A786-3529368D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1</cp:revision>
  <dcterms:created xsi:type="dcterms:W3CDTF">2023-01-24T11:28:00Z</dcterms:created>
  <dcterms:modified xsi:type="dcterms:W3CDTF">2023-01-24T11:31:00Z</dcterms:modified>
</cp:coreProperties>
</file>